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A8" w:rsidRDefault="00541DA8" w:rsidP="00541DA8">
      <w:pPr>
        <w:spacing w:after="240"/>
      </w:pPr>
      <w:r>
        <w:t xml:space="preserve">głoszenie nr 519882-N-2020 z dnia 2020-03-04 r. </w:t>
      </w:r>
    </w:p>
    <w:p w:rsidR="00541DA8" w:rsidRDefault="00541DA8" w:rsidP="00541DA8">
      <w:pPr>
        <w:jc w:val="center"/>
      </w:pPr>
      <w:r>
        <w:t>Gmina Kluczewsko: Termomodernizacja budynków użyteczności publicznej na terenie Gminy Kluczewsko.</w:t>
      </w:r>
      <w:r>
        <w:br/>
        <w:t xml:space="preserve">OGŁOSZENIE O ZAMÓWIENIU - Roboty budowlane </w:t>
      </w:r>
    </w:p>
    <w:p w:rsidR="00541DA8" w:rsidRDefault="00541DA8" w:rsidP="00541DA8">
      <w:r>
        <w:rPr>
          <w:b/>
          <w:bCs/>
        </w:rPr>
        <w:t>Zamieszczanie ogłoszenia:</w:t>
      </w:r>
      <w:r>
        <w:t xml:space="preserve"> Zamieszczanie obowiązkowe </w:t>
      </w:r>
    </w:p>
    <w:p w:rsidR="00541DA8" w:rsidRDefault="00541DA8" w:rsidP="00541DA8">
      <w:r>
        <w:rPr>
          <w:b/>
          <w:bCs/>
        </w:rPr>
        <w:t>Ogłoszenie dotyczy:</w:t>
      </w:r>
      <w:r>
        <w:t xml:space="preserve"> Zamówienia publicznego </w:t>
      </w:r>
    </w:p>
    <w:p w:rsidR="00541DA8" w:rsidRDefault="00541DA8" w:rsidP="00541DA8">
      <w:r>
        <w:rPr>
          <w:b/>
          <w:bCs/>
        </w:rPr>
        <w:t xml:space="preserve">Zamówienie dotyczy projektu lub programu współfinansowanego ze środków Unii Europejskiej </w:t>
      </w:r>
    </w:p>
    <w:p w:rsidR="00541DA8" w:rsidRDefault="00541DA8" w:rsidP="00541DA8">
      <w:r>
        <w:t xml:space="preserve">Tak </w:t>
      </w:r>
    </w:p>
    <w:p w:rsidR="00541DA8" w:rsidRDefault="00541DA8" w:rsidP="00541DA8">
      <w:r>
        <w:br/>
      </w:r>
      <w:r>
        <w:rPr>
          <w:b/>
          <w:bCs/>
        </w:rPr>
        <w:t>Nazwa projektu lub programu</w:t>
      </w:r>
      <w:r>
        <w:t xml:space="preserve"> </w:t>
      </w:r>
      <w:r>
        <w:br/>
        <w:t xml:space="preserve">Zadanie realizowane w ramach Regionalnego Programu Operacyjnego Województwa Świętokrzyskiego na lata 2014 – 2020 dla projektu pn. „Termomodernizacja budynków użyteczności publicznej na terenie Gminy Kluczewsko” złożonego do Osi priorytetowej 3 Efektywna i zielona energia do Działania 3.3 Poprawa efektywności energetycznej z wykorzystaniem odnawialnych źródeł energii w sektorze publicznym i mieszkaniowym. </w:t>
      </w:r>
    </w:p>
    <w:p w:rsidR="00541DA8" w:rsidRDefault="00541DA8" w:rsidP="00541DA8">
      <w:r>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41DA8" w:rsidRDefault="00541DA8" w:rsidP="00541DA8">
      <w:r>
        <w:t xml:space="preserve">Nie </w:t>
      </w:r>
    </w:p>
    <w:p w:rsidR="00541DA8" w:rsidRDefault="00541DA8" w:rsidP="00541DA8">
      <w:r>
        <w:b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r>
        <w:br/>
      </w:r>
    </w:p>
    <w:p w:rsidR="00541DA8" w:rsidRDefault="00541DA8" w:rsidP="00541DA8">
      <w:r>
        <w:rPr>
          <w:u w:val="single"/>
        </w:rPr>
        <w:t>SEKCJA I: ZAMAWIAJĄCY</w:t>
      </w:r>
      <w:r>
        <w:t xml:space="preserve"> </w:t>
      </w:r>
    </w:p>
    <w:p w:rsidR="00541DA8" w:rsidRDefault="00541DA8" w:rsidP="00541DA8">
      <w:r>
        <w:rPr>
          <w:b/>
          <w:bCs/>
        </w:rPr>
        <w:t xml:space="preserve">Postępowanie przeprowadza centralny zamawiający </w:t>
      </w:r>
    </w:p>
    <w:p w:rsidR="00541DA8" w:rsidRDefault="00541DA8" w:rsidP="00541DA8">
      <w:r>
        <w:t xml:space="preserve">Nie </w:t>
      </w:r>
    </w:p>
    <w:p w:rsidR="00541DA8" w:rsidRDefault="00541DA8" w:rsidP="00541DA8">
      <w:r>
        <w:rPr>
          <w:b/>
          <w:bCs/>
        </w:rPr>
        <w:t xml:space="preserve">Postępowanie przeprowadza podmiot, któremu zamawiający powierzył/powierzyli przeprowadzenie postępowania </w:t>
      </w:r>
    </w:p>
    <w:p w:rsidR="00541DA8" w:rsidRDefault="00541DA8" w:rsidP="00541DA8">
      <w:r>
        <w:t xml:space="preserve">Nie </w:t>
      </w:r>
    </w:p>
    <w:p w:rsidR="00541DA8" w:rsidRDefault="00541DA8" w:rsidP="00541DA8">
      <w:r>
        <w:rPr>
          <w:b/>
          <w:bCs/>
        </w:rPr>
        <w:t>Informacje na temat podmiotu któremu zamawiający powierzył/powierzyli prowadzenie postępowania:</w:t>
      </w:r>
      <w:r>
        <w:t xml:space="preserve"> </w:t>
      </w:r>
      <w:r>
        <w:br/>
      </w:r>
      <w:r>
        <w:rPr>
          <w:b/>
          <w:bCs/>
        </w:rPr>
        <w:t>Postępowanie jest przeprowadzane wspólnie przez zamawiających</w:t>
      </w:r>
      <w:r>
        <w:t xml:space="preserve"> </w:t>
      </w:r>
    </w:p>
    <w:p w:rsidR="00541DA8" w:rsidRDefault="00541DA8" w:rsidP="00541DA8">
      <w:r>
        <w:t xml:space="preserve">Nie </w:t>
      </w:r>
    </w:p>
    <w:p w:rsidR="00541DA8" w:rsidRDefault="00541DA8" w:rsidP="00541DA8">
      <w:r>
        <w:br/>
        <w:t xml:space="preserve">Jeżeli tak, należy wymienić zamawiających, którzy wspólnie przeprowadzają postępowanie oraz podać adresy ich siedzib, krajowe numery identyfikacyjne oraz osoby do kontaktów wraz z danymi do kontaktów: </w:t>
      </w:r>
      <w:r>
        <w:br/>
      </w:r>
      <w:r>
        <w:br/>
      </w:r>
      <w:r>
        <w:rPr>
          <w:b/>
          <w:bCs/>
        </w:rPr>
        <w:t xml:space="preserve">Postępowanie jest przeprowadzane wspólnie z zamawiającymi z innych państw członkowskich Unii Europejskiej </w:t>
      </w:r>
    </w:p>
    <w:p w:rsidR="00541DA8" w:rsidRDefault="00541DA8" w:rsidP="00541DA8">
      <w:r>
        <w:t xml:space="preserve">Nie </w:t>
      </w:r>
    </w:p>
    <w:p w:rsidR="00541DA8" w:rsidRDefault="00541DA8" w:rsidP="00541DA8">
      <w:r>
        <w:rPr>
          <w:b/>
          <w:bCs/>
        </w:rPr>
        <w:t>W przypadku przeprowadzania postępowania wspólnie z zamawiającymi z innych państw członkowskich Unii Europejskiej – mające zastosowanie krajowe prawo zamówień publicznych:</w:t>
      </w:r>
      <w:r>
        <w:t xml:space="preserve"> </w:t>
      </w:r>
      <w:r>
        <w:br/>
      </w:r>
      <w:r>
        <w:rPr>
          <w:b/>
          <w:bCs/>
        </w:rPr>
        <w:t>Informacje dodatkowe:</w:t>
      </w:r>
      <w:r>
        <w:t xml:space="preserve"> </w:t>
      </w:r>
    </w:p>
    <w:p w:rsidR="00541DA8" w:rsidRDefault="00541DA8" w:rsidP="00541DA8">
      <w:r>
        <w:rPr>
          <w:b/>
          <w:bCs/>
        </w:rPr>
        <w:lastRenderedPageBreak/>
        <w:t xml:space="preserve">I. 1) NAZWA I ADRES: </w:t>
      </w:r>
      <w:r>
        <w:t xml:space="preserve">Gmina Kluczewsko, krajowy numer identyfikacyjny 59064805000000, ul. Spółdzielcza  12 , 29-120  Kluczewsko, woj. świętokrzyskie, państwo Polska, tel. 447814246, e-mail ug@kluczewsko.gmina.pl, faks 447814224. </w:t>
      </w:r>
      <w:r>
        <w:br/>
        <w:t xml:space="preserve">Adres strony internetowej (URL): http:/www.bip.kluczewsko.pl </w:t>
      </w:r>
      <w:r>
        <w:br/>
        <w:t xml:space="preserve">Adres profilu nabywcy: </w:t>
      </w:r>
      <w:r>
        <w:br/>
        <w:t xml:space="preserve">Adres strony internetowej pod którym można uzyskać dostęp do narzędzi i urządzeń lub formatów plików, które nie są ogólnie dostępne </w:t>
      </w:r>
    </w:p>
    <w:p w:rsidR="00541DA8" w:rsidRDefault="00541DA8" w:rsidP="00541DA8">
      <w:r>
        <w:rPr>
          <w:b/>
          <w:bCs/>
        </w:rPr>
        <w:t xml:space="preserve">I. 2) RODZAJ ZAMAWIAJĄCEGO: </w:t>
      </w:r>
      <w:r>
        <w:t xml:space="preserve">Administracja samorządowa </w:t>
      </w:r>
      <w:r>
        <w:br/>
      </w:r>
    </w:p>
    <w:p w:rsidR="00541DA8" w:rsidRDefault="00541DA8" w:rsidP="00541DA8">
      <w:r>
        <w:rPr>
          <w:b/>
          <w:bCs/>
        </w:rPr>
        <w:t xml:space="preserve">I.3) WSPÓLNE UDZIELANIE ZAMÓWIENIA </w:t>
      </w:r>
      <w:r>
        <w:rPr>
          <w:b/>
          <w:bCs/>
          <w:i/>
          <w:iCs/>
        </w:rPr>
        <w:t>(jeżeli dotyczy)</w:t>
      </w:r>
      <w:r>
        <w:rPr>
          <w:b/>
          <w:bCs/>
        </w:rPr>
        <w:t xml:space="preserve">: </w:t>
      </w:r>
    </w:p>
    <w:p w:rsidR="00541DA8" w:rsidRDefault="00541DA8" w:rsidP="00541DA8">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br/>
      </w:r>
    </w:p>
    <w:p w:rsidR="00541DA8" w:rsidRDefault="00541DA8" w:rsidP="00541DA8">
      <w:r>
        <w:rPr>
          <w:b/>
          <w:bCs/>
        </w:rPr>
        <w:t xml:space="preserve">I.4) KOMUNIKACJA: </w:t>
      </w:r>
      <w:r>
        <w:br/>
      </w:r>
      <w:r>
        <w:rPr>
          <w:b/>
          <w:bCs/>
        </w:rPr>
        <w:t>Nieograniczony, pełny i bezpośredni dostęp do dokumentów z postępowania można uzyskać pod adresem (URL)</w:t>
      </w:r>
      <w:r>
        <w:t xml:space="preserve"> </w:t>
      </w:r>
    </w:p>
    <w:p w:rsidR="00541DA8" w:rsidRDefault="00541DA8" w:rsidP="00541DA8">
      <w:r>
        <w:t xml:space="preserve">Tak </w:t>
      </w:r>
      <w:r>
        <w:br/>
        <w:t xml:space="preserve">http:/www.bip.kluczewsko.pl </w:t>
      </w:r>
    </w:p>
    <w:p w:rsidR="00541DA8" w:rsidRDefault="00541DA8" w:rsidP="00541DA8">
      <w:r>
        <w:br/>
      </w:r>
      <w:r>
        <w:rPr>
          <w:b/>
          <w:bCs/>
        </w:rPr>
        <w:t xml:space="preserve">Adres strony internetowej, na której zamieszczona będzie specyfikacja istotnych warunków zamówienia </w:t>
      </w:r>
    </w:p>
    <w:p w:rsidR="00541DA8" w:rsidRDefault="00541DA8" w:rsidP="00541DA8">
      <w:r>
        <w:t xml:space="preserve">Tak </w:t>
      </w:r>
      <w:r>
        <w:br/>
        <w:t xml:space="preserve">http:/www.bip.kluczewsko.pl </w:t>
      </w:r>
    </w:p>
    <w:p w:rsidR="00541DA8" w:rsidRDefault="00541DA8" w:rsidP="00541DA8">
      <w:r>
        <w:br/>
      </w:r>
      <w:r>
        <w:rPr>
          <w:b/>
          <w:bCs/>
        </w:rPr>
        <w:t xml:space="preserve">Dostęp do dokumentów z postępowania jest ograniczony - więcej informacji można uzyskać pod adresem </w:t>
      </w:r>
    </w:p>
    <w:p w:rsidR="00541DA8" w:rsidRDefault="00541DA8" w:rsidP="00541DA8">
      <w:r>
        <w:t xml:space="preserve">Nie </w:t>
      </w:r>
      <w:r>
        <w:br/>
      </w:r>
    </w:p>
    <w:p w:rsidR="00541DA8" w:rsidRDefault="00541DA8" w:rsidP="00541DA8">
      <w:r>
        <w:br/>
      </w:r>
      <w:r>
        <w:rPr>
          <w:b/>
          <w:bCs/>
        </w:rPr>
        <w:t>Oferty lub wnioski o dopuszczenie do udziału w postępowaniu należy przesyłać:</w:t>
      </w:r>
      <w:r>
        <w:t xml:space="preserve"> </w:t>
      </w:r>
      <w:r>
        <w:br/>
      </w:r>
      <w:r>
        <w:rPr>
          <w:b/>
          <w:bCs/>
        </w:rPr>
        <w:t>Elektronicznie</w:t>
      </w:r>
      <w:r>
        <w:t xml:space="preserve"> </w:t>
      </w:r>
    </w:p>
    <w:p w:rsidR="00541DA8" w:rsidRDefault="00541DA8" w:rsidP="00541DA8">
      <w:r>
        <w:t xml:space="preserve">Nie </w:t>
      </w:r>
      <w:r>
        <w:br/>
        <w:t xml:space="preserve">adres </w:t>
      </w:r>
      <w:r>
        <w:br/>
      </w:r>
    </w:p>
    <w:p w:rsidR="00541DA8" w:rsidRDefault="00541DA8" w:rsidP="00541DA8"/>
    <w:p w:rsidR="00541DA8" w:rsidRDefault="00541DA8" w:rsidP="00541DA8">
      <w:r>
        <w:rPr>
          <w:b/>
          <w:bCs/>
        </w:rPr>
        <w:t>Dopuszczone jest przesłanie ofert lub wniosków o dopuszczenie do udziału w postępowaniu w inny sposób:</w:t>
      </w:r>
      <w:r>
        <w:t xml:space="preserve"> </w:t>
      </w:r>
      <w:r>
        <w:br/>
        <w:t xml:space="preserve">Nie </w:t>
      </w:r>
      <w:r>
        <w:br/>
        <w:t xml:space="preserve">Inny sposób: </w:t>
      </w:r>
      <w:r>
        <w:br/>
      </w:r>
      <w:r>
        <w:br/>
      </w:r>
      <w:r>
        <w:rPr>
          <w:b/>
          <w:bCs/>
        </w:rPr>
        <w:t>Wymagane jest przesłanie ofert lub wniosków o dopuszczenie do udziału w postępowaniu w inny sposób:</w:t>
      </w:r>
      <w:r>
        <w:t xml:space="preserve"> </w:t>
      </w:r>
      <w:r>
        <w:br/>
        <w:t xml:space="preserve">Tak </w:t>
      </w:r>
      <w:r>
        <w:br/>
        <w:t xml:space="preserve">Inny sposób: </w:t>
      </w:r>
      <w:r>
        <w:br/>
        <w:t xml:space="preserve">Tak. Ofertę należy złożyć w formie pisemnej. </w:t>
      </w:r>
      <w:r>
        <w:br/>
      </w:r>
      <w:r>
        <w:lastRenderedPageBreak/>
        <w:t xml:space="preserve">Adres: </w:t>
      </w:r>
      <w:r>
        <w:br/>
        <w:t xml:space="preserve">Ofertę należy złożyć w zamkniętej kopercie oznaczonej w sposób wskazany w Rozdziale X SIWZ w siedzibie Zamawiającego: Urząd Gminy Kluczewsko ul. Spółdzielcza 12, 29-120 Kluczewsko (Biuro obsługi interesanta). </w:t>
      </w:r>
    </w:p>
    <w:p w:rsidR="00541DA8" w:rsidRDefault="00541DA8" w:rsidP="00541DA8">
      <w:r>
        <w:br/>
      </w:r>
      <w:r>
        <w:rPr>
          <w:b/>
          <w:bCs/>
        </w:rPr>
        <w:t>Komunikacja elektroniczna wymaga korzystania z narzędzi i urządzeń lub formatów plików, które nie są ogólnie dostępne</w:t>
      </w:r>
      <w:r>
        <w:t xml:space="preserve"> </w:t>
      </w:r>
    </w:p>
    <w:p w:rsidR="00541DA8" w:rsidRDefault="00541DA8" w:rsidP="00541DA8">
      <w:r>
        <w:t xml:space="preserve">Nie </w:t>
      </w:r>
      <w:r>
        <w:br/>
        <w:t xml:space="preserve">Nieograniczony, pełny, bezpośredni i bezpłatny dostęp do tych narzędzi można uzyskać pod adresem: (URL) </w:t>
      </w:r>
      <w:r>
        <w:br/>
      </w:r>
    </w:p>
    <w:p w:rsidR="00541DA8" w:rsidRDefault="00541DA8" w:rsidP="00541DA8">
      <w:r>
        <w:rPr>
          <w:u w:val="single"/>
        </w:rPr>
        <w:t xml:space="preserve">SEKCJA II: PRZEDMIOT ZAMÓWIENIA </w:t>
      </w:r>
    </w:p>
    <w:p w:rsidR="00541DA8" w:rsidRDefault="00541DA8" w:rsidP="00541DA8">
      <w:r>
        <w:br/>
      </w:r>
      <w:r>
        <w:rPr>
          <w:b/>
          <w:bCs/>
        </w:rPr>
        <w:t xml:space="preserve">II.1) Nazwa nadana zamówieniu przez zamawiającego: </w:t>
      </w:r>
      <w:r>
        <w:t xml:space="preserve">Termomodernizacja budynków użyteczności publicznej na terenie Gminy Kluczewsko. </w:t>
      </w:r>
      <w:r>
        <w:br/>
      </w:r>
      <w:r>
        <w:rPr>
          <w:b/>
          <w:bCs/>
        </w:rPr>
        <w:t xml:space="preserve">Numer referencyjny: </w:t>
      </w:r>
      <w:r>
        <w:t xml:space="preserve">B.271.2.2020. </w:t>
      </w:r>
      <w:r>
        <w:br/>
      </w:r>
      <w:r>
        <w:rPr>
          <w:b/>
          <w:bCs/>
        </w:rPr>
        <w:t xml:space="preserve">Przed wszczęciem postępowania o udzielenie zamówienia przeprowadzono dialog techniczny </w:t>
      </w:r>
    </w:p>
    <w:p w:rsidR="00541DA8" w:rsidRDefault="00541DA8" w:rsidP="00541DA8">
      <w:pPr>
        <w:jc w:val="both"/>
      </w:pPr>
      <w:r>
        <w:t xml:space="preserve">Nie </w:t>
      </w:r>
    </w:p>
    <w:p w:rsidR="00541DA8" w:rsidRDefault="00541DA8" w:rsidP="00541DA8">
      <w:r>
        <w:br/>
      </w:r>
      <w:r>
        <w:rPr>
          <w:b/>
          <w:bCs/>
        </w:rPr>
        <w:t xml:space="preserve">II.2) Rodzaj zamówienia: </w:t>
      </w:r>
      <w:r>
        <w:t xml:space="preserve">Roboty budowlane </w:t>
      </w:r>
      <w:r>
        <w:br/>
      </w:r>
      <w:r>
        <w:rPr>
          <w:b/>
          <w:bCs/>
        </w:rPr>
        <w:t>II.3) Informacja o możliwości składania ofert częściowych</w:t>
      </w:r>
      <w:r>
        <w:t xml:space="preserve"> </w:t>
      </w:r>
      <w:r>
        <w:br/>
        <w:t xml:space="preserve">Zamówienie podzielone jest na części: </w:t>
      </w:r>
    </w:p>
    <w:p w:rsidR="00541DA8" w:rsidRDefault="00541DA8" w:rsidP="00541DA8">
      <w:r>
        <w:t xml:space="preserve">Tak </w:t>
      </w:r>
      <w:r>
        <w:br/>
      </w:r>
      <w:r>
        <w:rPr>
          <w:b/>
          <w:bCs/>
        </w:rPr>
        <w:t>Oferty lub wnioski o dopuszczenie do udziału w postępowaniu można składać w odniesieniu do:</w:t>
      </w:r>
      <w:r>
        <w:t xml:space="preserve"> </w:t>
      </w:r>
      <w:r>
        <w:br/>
        <w:t xml:space="preserve">wszystkich części </w:t>
      </w:r>
    </w:p>
    <w:p w:rsidR="00541DA8" w:rsidRDefault="00541DA8" w:rsidP="00541DA8">
      <w:r>
        <w:rPr>
          <w:b/>
          <w:bCs/>
        </w:rPr>
        <w:t>Zamawiający zastrzega sobie prawo do udzielenia łącznie następujących części lub grup części:</w:t>
      </w:r>
      <w:r>
        <w:t xml:space="preserve"> </w:t>
      </w:r>
      <w:r>
        <w:br/>
      </w:r>
      <w:r>
        <w:br/>
      </w:r>
      <w:r>
        <w:rPr>
          <w:b/>
          <w:bCs/>
        </w:rPr>
        <w:t>Maksymalna liczba części zamówienia, na które może zostać udzielone zamówienie jednemu wykonawcy:</w:t>
      </w:r>
      <w:r>
        <w:t xml:space="preserve"> </w:t>
      </w:r>
      <w:r>
        <w:br/>
      </w:r>
      <w:r>
        <w:br/>
      </w:r>
      <w:r>
        <w:br/>
      </w:r>
      <w:r>
        <w:br/>
      </w:r>
      <w:r>
        <w:rPr>
          <w:b/>
          <w:bCs/>
        </w:rPr>
        <w:t xml:space="preserve">II.4) Krótki opis przedmiotu zamówienia </w:t>
      </w:r>
      <w:r>
        <w:rPr>
          <w:i/>
          <w:iCs/>
        </w:rPr>
        <w:t>(wielkość, zakres, rodzaj i ilość dostaw, usług lub robót budowlanych lub określenie zapotrzebowania i wymagań )</w:t>
      </w:r>
      <w:r>
        <w:rPr>
          <w:b/>
          <w:bCs/>
        </w:rPr>
        <w:t xml:space="preserve"> a w przypadku partnerstwa innowacyjnego - określenie zapotrzebowania na innowacyjny produkt, usługę lub roboty budowlane: </w:t>
      </w:r>
      <w:r>
        <w:t xml:space="preserve">Przedmiotem zamówienia jest termomodernizacja budynków użyteczności publicznej na terenie Gminy Kluczewsko. Przedmiot zamówienia został podzielony na 3 Części: Część 1 - Termomodernizacja budynku Zespołu Przedszkolno-Szkolnego w Kluczewsku Zakres zamówienia obejmuje wykonanie następujących robót budowlanych: Instalacje sanitarne - Demontaż istniejącej kotłowni olejowej. - Demontaż zbiorników na olej. - Demontaż istniejących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istniejących opraw oświetleniowych. - Wyznaczenie miejsc zamontowania nowych opraw. - Przygotowanie podłoża do montażu przewodów. - Zamocowanie przewodów do </w:t>
      </w:r>
      <w:r>
        <w:lastRenderedPageBreak/>
        <w:t xml:space="preserve">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15,60 </w:t>
      </w:r>
      <w:proofErr w:type="spellStart"/>
      <w:r>
        <w:t>kWp</w:t>
      </w:r>
      <w:proofErr w:type="spellEnd"/>
      <w:r>
        <w:t xml:space="preserve"> (konstrukcja wsporcza montowana na dachu, trasy kablowe prowadzone w rurkach osłonowych oraz korytach elektroinstalacyjnych, wewnątrz pomieszczeń – w listwach instalacyjnych, falownik o mocy 15,0 </w:t>
      </w:r>
      <w:proofErr w:type="spellStart"/>
      <w:r>
        <w:t>kWp</w:t>
      </w:r>
      <w:proofErr w:type="spellEnd"/>
      <w:r>
        <w:t xml:space="preserve">, rozdzielnice wraz z wyposażeniem, moduły fotowoltaiczne o mocy 300 </w:t>
      </w:r>
      <w:proofErr w:type="spellStart"/>
      <w:r>
        <w:t>Wp</w:t>
      </w:r>
      <w:proofErr w:type="spellEnd"/>
      <w: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t>higrosterowalnych</w:t>
      </w:r>
      <w:proofErr w:type="spellEnd"/>
      <w: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t>istn</w:t>
      </w:r>
      <w:proofErr w:type="spellEnd"/>
      <w: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t>istn</w:t>
      </w:r>
      <w:proofErr w:type="spellEnd"/>
      <w: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Część 2 – Termomodernizacja budynku Zespołu Przedszkolno-Szkolnego w Dobromierzu Zakres zamówienia obejmuje wykonanie następujących robót budowlanych: Instalacje sanitarne - Demontaż istniejącej kotłowni węglowej. - Demontaż </w:t>
      </w:r>
      <w:proofErr w:type="spellStart"/>
      <w:r>
        <w:t>istn</w:t>
      </w:r>
      <w:proofErr w:type="spellEnd"/>
      <w: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t>istn</w:t>
      </w:r>
      <w:proofErr w:type="spellEnd"/>
      <w: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w:t>
      </w:r>
      <w:r>
        <w:lastRenderedPageBreak/>
        <w:t xml:space="preserve">trasy linii zasilającej pompy ciepła. - Montaż listwy instalacyjnej PCV. - Układanie w listwach przewodów zasilających pompę ciepła. - Podłączenie urządzeń i pomiary elektryczne. Instalacja fotowoltaiczna - Budowa instalacji fotowoltaicznej o mocy 11,10 </w:t>
      </w:r>
      <w:proofErr w:type="spellStart"/>
      <w:r>
        <w:t>kWp</w:t>
      </w:r>
      <w:proofErr w:type="spellEnd"/>
      <w:r>
        <w:t xml:space="preserve"> (konstrukcja wsporcza montowana na dachu, trasy kablowe prowadzone w rurkach osłonowych oraz korytach elektroinstalacyjnych, wewnątrz pomieszczeń – w listwach instalacyjnych, falownik o mocy 10,0 </w:t>
      </w:r>
      <w:proofErr w:type="spellStart"/>
      <w:r>
        <w:t>kWp</w:t>
      </w:r>
      <w:proofErr w:type="spellEnd"/>
      <w:r>
        <w:t xml:space="preserve">, rozdzielnice wraz z wyposażeniem, moduły fotowoltaiczne o mocy 300 </w:t>
      </w:r>
      <w:proofErr w:type="spellStart"/>
      <w:r>
        <w:t>Wp</w:t>
      </w:r>
      <w:proofErr w:type="spellEnd"/>
      <w: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t>higrosterowalnych</w:t>
      </w:r>
      <w:proofErr w:type="spellEnd"/>
      <w: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t>istn</w:t>
      </w:r>
      <w:proofErr w:type="spellEnd"/>
      <w: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t>istn</w:t>
      </w:r>
      <w:proofErr w:type="spellEnd"/>
      <w:r>
        <w:t xml:space="preserve">. daszku nad wejściem do kotłowni. - Montaż nowego daszku nad wejściem do kotłowni. - Renowacje </w:t>
      </w:r>
      <w:proofErr w:type="spellStart"/>
      <w:r>
        <w:t>istn</w:t>
      </w:r>
      <w:proofErr w:type="spellEnd"/>
      <w:r>
        <w:t xml:space="preserve">. zadaszeń nad drzwiami zewnętrznymi. - Renowacja balkonów. - Naprawa betonowych schodów i podestów zewnętrznych. - Naprawa murów oporowych, i ścian przy drzwiach zewnętrznych. - Naprawa 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t>styropapy</w:t>
      </w:r>
      <w:proofErr w:type="spellEnd"/>
      <w: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Część 3 - Termomodernizacja budynku Zespołu Przedszkolno-Szkolnego w Komornikach Zakres zamówienia obejmuje wykonanie następujących robót budowlanych: Instalacje sanitarne - Demontaż istniejącej kotłowni olejowej. - Demontaż zbiorników na olej. - Demontaż </w:t>
      </w:r>
      <w:proofErr w:type="spellStart"/>
      <w:r>
        <w:t>istn</w:t>
      </w:r>
      <w:proofErr w:type="spellEnd"/>
      <w: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t>istn</w:t>
      </w:r>
      <w:proofErr w:type="spellEnd"/>
      <w:r>
        <w:t xml:space="preserve">. opraw oświetleniowych. - Wyznaczenie miejsc zamontowania nowych opraw. - Przygotowanie podłoża do montażu przewodów. - Zamocowanie </w:t>
      </w:r>
      <w:r>
        <w:lastRenderedPageBreak/>
        <w:t xml:space="preserve">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t>kWp</w:t>
      </w:r>
      <w:proofErr w:type="spellEnd"/>
      <w:r>
        <w:t xml:space="preserve"> (konstrukcja wsporcza montowana na dachu, trasy kablowe prowadzone w rurkach osłonowych oraz korytach elektroinstalacyjnych, wewnątrz pomieszczeń – w listwach instalacyjnych, falownik o mocy 6,0 </w:t>
      </w:r>
      <w:proofErr w:type="spellStart"/>
      <w:r>
        <w:t>kWp</w:t>
      </w:r>
      <w:proofErr w:type="spellEnd"/>
      <w:r>
        <w:t xml:space="preserve">, rozdzielnice wraz z wyposażeniem, moduły fotowoltaiczne o mocy 300 </w:t>
      </w:r>
      <w:proofErr w:type="spellStart"/>
      <w:r>
        <w:t>Wp</w:t>
      </w:r>
      <w:proofErr w:type="spellEnd"/>
      <w: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t>higrosterowalnych</w:t>
      </w:r>
      <w:proofErr w:type="spellEnd"/>
      <w: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podcień przy wejściu głównym do budynku (część stara) płytami styropianowymi grub. 14 cm. - Demontaż </w:t>
      </w:r>
      <w:proofErr w:type="spellStart"/>
      <w:r>
        <w:t>istn</w:t>
      </w:r>
      <w:proofErr w:type="spellEnd"/>
      <w: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t>istn</w:t>
      </w:r>
      <w:proofErr w:type="spellEnd"/>
      <w: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t>styropapy</w:t>
      </w:r>
      <w:proofErr w:type="spellEnd"/>
      <w: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Szczegółowy opis przedmiotu zamówienia (dla poszczególnych części ) zawiera załącznik nr 2 do SIWZ. Uwaga: Załączone do dokumentacji projektowej przedmiary robót zostały załączone do SIWZ w celach informacyjnych i pomocniczych. Przedmiary nie stanowią podstawy do obliczenia wynagrodzenia należnego wykonawcy w związku z przyjęciem wynagrodzenia ryczałtowego. W przypadku kolizji projektowanych instalacji z instalacjami istniejącymi Wykonawca winien ominąć istniejące instalacje, a w przypadku braku takiej możliwości przełożyć istniejące instalacje, by wyeliminować kolizję. Koszt wykonania przedmiotowych robót Wykonawca winien uwzględnić w cenie ryczałtowej. Na wykonany przedmiot </w:t>
      </w:r>
      <w:r>
        <w:lastRenderedPageBreak/>
        <w:t xml:space="preserve">zamówienia (odrębnie dla poszczególnych części) Wykonawca udzieli Zamawiającemu gwarancji, której okres nie będzie krótszy niż 36 miesięcy od dnia podpisania protokołu odbioru końcowego przedmiotu zamówienia. W przypadku gdy Zamawiający dokonał opisu przedmiotu zamówienia w dokumentacji będącej załącznikiem do SIWZ przez wskazanie przykładowych znaków towarowych lub pochodzenia, Wykonawcy zobowiązani są do oferowania materiałów/urządzeń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t>Pzp</w:t>
      </w:r>
      <w:proofErr w:type="spellEnd"/>
      <w:r>
        <w:t xml:space="preserve"> należy je rozumieć jako przykładowe. Zamawiający zgodnie z art. 30 ust. 4 ustawy </w:t>
      </w:r>
      <w:proofErr w:type="spellStart"/>
      <w:r>
        <w:t>Pzp</w:t>
      </w:r>
      <w:proofErr w:type="spellEnd"/>
      <w: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 </w:t>
      </w:r>
      <w:r>
        <w:br/>
      </w:r>
      <w:r>
        <w:br/>
      </w:r>
      <w:r>
        <w:rPr>
          <w:b/>
          <w:bCs/>
        </w:rPr>
        <w:t xml:space="preserve">II.5) Główny kod CPV: </w:t>
      </w:r>
      <w:r>
        <w:t xml:space="preserve">45000000-7 </w:t>
      </w:r>
      <w:r>
        <w:br/>
      </w:r>
      <w:r>
        <w:rPr>
          <w:b/>
          <w:bCs/>
        </w:rPr>
        <w:t>Dodatkowe kody CPV:</w:t>
      </w:r>
      <w: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Kod CPV</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45300000-0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45420000-7</w:t>
            </w:r>
          </w:p>
        </w:tc>
      </w:tr>
    </w:tbl>
    <w:p w:rsidR="00541DA8" w:rsidRDefault="00541DA8" w:rsidP="00541DA8">
      <w:r>
        <w:br/>
      </w:r>
      <w:r>
        <w:br/>
      </w:r>
      <w:r>
        <w:rPr>
          <w:b/>
          <w:bCs/>
        </w:rPr>
        <w:t xml:space="preserve">II.6) Całkowita wartość zamówienia </w:t>
      </w:r>
      <w:r>
        <w:rPr>
          <w:i/>
          <w:iCs/>
        </w:rPr>
        <w:t>(jeżeli zamawiający podaje informacje o wartości zamówienia)</w:t>
      </w:r>
      <w:r>
        <w:t xml:space="preserve">: </w:t>
      </w:r>
      <w:r>
        <w:br/>
        <w:t xml:space="preserve">Wartość bez VAT: </w:t>
      </w:r>
      <w:r>
        <w:br/>
        <w:t xml:space="preserve">Waluta: </w:t>
      </w:r>
    </w:p>
    <w:p w:rsidR="00541DA8" w:rsidRDefault="00541DA8" w:rsidP="00541DA8">
      <w:r>
        <w:br/>
      </w:r>
      <w:r>
        <w:rPr>
          <w:i/>
          <w:iCs/>
        </w:rPr>
        <w:t>(w przypadku umów ramowych lub dynamicznego systemu zakupów – szacunkowa całkowita maksymalna wartość w całym okresie obowiązywania umowy ramowej lub dynamicznego systemu zakupów)</w:t>
      </w:r>
      <w:r>
        <w:t xml:space="preserve"> </w:t>
      </w:r>
    </w:p>
    <w:p w:rsidR="00541DA8" w:rsidRDefault="00541DA8" w:rsidP="00541DA8">
      <w:r>
        <w:br/>
      </w:r>
      <w:r>
        <w:rPr>
          <w:b/>
          <w:bCs/>
        </w:rPr>
        <w:t xml:space="preserve">II.7) Czy przewiduje się udzielenie zamówień, o których mowa w art. 67 ust. 1 pkt 6 i 7 lub w art. 134 ust. 6 pkt 3 ustawy </w:t>
      </w:r>
      <w:proofErr w:type="spellStart"/>
      <w:r>
        <w:rPr>
          <w:b/>
          <w:bCs/>
        </w:rPr>
        <w:t>Pzp</w:t>
      </w:r>
      <w:proofErr w:type="spellEnd"/>
      <w:r>
        <w:rPr>
          <w:b/>
          <w:bCs/>
        </w:rPr>
        <w:t xml:space="preserve">: </w:t>
      </w:r>
      <w:r>
        <w:t xml:space="preserve">Tak </w:t>
      </w:r>
      <w:r>
        <w:br/>
      </w:r>
      <w:r>
        <w:lastRenderedPageBreak/>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Zgodnie z postanowieniami art. 67 ust. 1 pkt. 6 ustawy </w:t>
      </w:r>
      <w:proofErr w:type="spellStart"/>
      <w:r>
        <w:t>Pzp</w:t>
      </w:r>
      <w:proofErr w:type="spellEnd"/>
      <w:r>
        <w:t xml:space="preserve">. Zamawiający przewiduje udzielenie w okresie 3 lat od dnia udzielenia zamówienia podstawowego, Wykonawcy w/w robót budowlanych, zamówienia polegającego na powtórzeniu podobnych robót budowlanych zgodnych z przedmiotem zamówienia podstawowego o wartości do 10% zamówienia podstawowego </w:t>
      </w:r>
      <w:r>
        <w:br/>
      </w:r>
      <w:r>
        <w:rPr>
          <w:b/>
          <w:bCs/>
        </w:rPr>
        <w:t>II.8) Okres, w którym realizowane będzie zamówienie lub okres, na który została zawarta umowa ramowa lub okres, na który został ustanowiony dynamiczny system zakupów:</w:t>
      </w:r>
      <w:r>
        <w:t xml:space="preserve"> </w:t>
      </w:r>
      <w:r>
        <w:br/>
        <w:t>miesiącach:   </w:t>
      </w:r>
      <w:r>
        <w:rPr>
          <w:i/>
          <w:iCs/>
        </w:rPr>
        <w:t xml:space="preserve"> lub </w:t>
      </w:r>
      <w:r>
        <w:rPr>
          <w:b/>
          <w:bCs/>
        </w:rPr>
        <w:t>dniach:</w:t>
      </w:r>
      <w:r>
        <w:t xml:space="preserve"> </w:t>
      </w:r>
      <w:r>
        <w:br/>
      </w:r>
      <w:r>
        <w:rPr>
          <w:i/>
          <w:iCs/>
        </w:rPr>
        <w:t>lub</w:t>
      </w:r>
      <w:r>
        <w:t xml:space="preserve"> </w:t>
      </w:r>
      <w:r>
        <w:br/>
      </w:r>
      <w:r>
        <w:rPr>
          <w:b/>
          <w:bCs/>
        </w:rPr>
        <w:t xml:space="preserve">data rozpoczęcia: </w:t>
      </w:r>
      <w:r>
        <w:t> </w:t>
      </w:r>
      <w:r>
        <w:rPr>
          <w:i/>
          <w:iCs/>
        </w:rPr>
        <w:t xml:space="preserve"> lub </w:t>
      </w:r>
      <w:r>
        <w:rPr>
          <w:b/>
          <w:bCs/>
        </w:rPr>
        <w:t xml:space="preserve">zakończenia: </w:t>
      </w:r>
      <w:r>
        <w:br/>
      </w:r>
      <w:r>
        <w:br/>
      </w:r>
      <w:r>
        <w:rPr>
          <w:b/>
          <w:bCs/>
        </w:rPr>
        <w:t xml:space="preserve">II.9) Informacje dodatkowe: </w:t>
      </w:r>
    </w:p>
    <w:p w:rsidR="00541DA8" w:rsidRDefault="00541DA8" w:rsidP="00541DA8">
      <w:r>
        <w:rPr>
          <w:u w:val="single"/>
        </w:rPr>
        <w:t xml:space="preserve">SEKCJA III: INFORMACJE O CHARAKTERZE PRAWNYM, EKONOMICZNYM, FINANSOWYM I TECHNICZNYM </w:t>
      </w:r>
    </w:p>
    <w:p w:rsidR="00541DA8" w:rsidRDefault="00541DA8" w:rsidP="00541DA8">
      <w:r>
        <w:rPr>
          <w:b/>
          <w:bCs/>
        </w:rPr>
        <w:t xml:space="preserve">III.1) WARUNKI UDZIAŁU W POSTĘPOWANIU </w:t>
      </w:r>
    </w:p>
    <w:p w:rsidR="00541DA8" w:rsidRDefault="00541DA8" w:rsidP="00541DA8">
      <w:r>
        <w:rPr>
          <w:b/>
          <w:bCs/>
        </w:rPr>
        <w:t>III.1.1) Kompetencje lub uprawnienia do prowadzenia określonej działalności zawodowej, o ile wynika to z odrębnych przepisów</w:t>
      </w:r>
      <w:r>
        <w:t xml:space="preserve"> </w:t>
      </w:r>
      <w:r>
        <w:br/>
        <w:t xml:space="preserve">Określenie warunków: Zamawiający nie precyzuje w tym zakresie żadnych wymagań, których spełnienie Wykonawca zobowiązany jest wykazać w sposób szczególny. </w:t>
      </w:r>
      <w:r>
        <w:br/>
        <w:t xml:space="preserve">Informacje dodatkowe </w:t>
      </w:r>
      <w:r>
        <w:br/>
      </w:r>
      <w:r>
        <w:rPr>
          <w:b/>
          <w:bCs/>
        </w:rPr>
        <w:t xml:space="preserve">III.1.2) Sytuacja finansowa lub ekonomiczna </w:t>
      </w:r>
      <w:r>
        <w:br/>
        <w:t xml:space="preserve">Określenie warunków: Zamawiający nie precyzuje w tym zakresie żadnych wymagań, których spełnienie Wykonawca zobowiązany jest wykazać w sposób szczególny. </w:t>
      </w:r>
      <w:r>
        <w:br/>
        <w:t xml:space="preserve">Informacje dodatkowe </w:t>
      </w:r>
      <w:r>
        <w:br/>
      </w:r>
      <w:r>
        <w:rPr>
          <w:b/>
          <w:bCs/>
        </w:rPr>
        <w:t xml:space="preserve">III.1.3) Zdolność techniczna lub zawodowa </w:t>
      </w:r>
      <w:r>
        <w:br/>
        <w:t xml:space="preserve">Określenie warunków: Zamawiający wymaga aby Wykonawcy: a) nie wcześniej niż w okresie ostatnich 5 lat przed upływem terminu składania ofert, a jeżeli okres prowadzenia działalności jest krótszy - w tym okresie wykonali należycie co najmniej jedną robotę budowlaną polegającą na termomodernizacji budynku lub dociepleniu budynku wraz z montażem lub wymianą instalacji co lub źródła ciepła o wartości robót: - dla części 1 nie mniejszej niż 1000.000,00 zł brutto - dla części 2 nie mniejszej niż 500.000,00 zł brutto - dla części 3 nie mniejszej niż 450.000,00 zł brutto UWAGA: Wykonawca składający ofertę dla dwóch lub trzech części zobowiązany jest zsumować podane powyżej wartości wymagane dla części na które składa ofertę i wykazać się minimum jedną robotą polegającą na termomodernizacji budynku lub dociepleniu budynku wraz z montażem lub wymianą instalacji co lub źródła ciepła o wartości stanowiącej co najmniej sumę tych kwot wskazanych dla części na które składa ofertę. b) dysponowali co najmniej następującymi osobami zdolnymi do wykonania zamówienia: - jedną osobą, która będzie uczestniczyć w wykonywaniu zamówienia, posiadającą uprawnienia budowlane do wykonywania samodzielnych funkcji technicznych w budownictwie w zakresie kierowania robotami budowlanymi w specjalności </w:t>
      </w:r>
      <w:proofErr w:type="spellStart"/>
      <w:r>
        <w:t>konstrukcyjno</w:t>
      </w:r>
      <w:proofErr w:type="spellEnd"/>
      <w:r>
        <w:t xml:space="preserve"> – budowlanej określone przepisami ustawy z dnia 7 lipca 1994 r. Prawo budowlane (Dz. U. z 2019 r. poz. 1186 z </w:t>
      </w:r>
      <w:proofErr w:type="spellStart"/>
      <w:r>
        <w:t>późn</w:t>
      </w:r>
      <w:proofErr w:type="spellEnd"/>
      <w:r>
        <w:t xml:space="preserve">. zm.) i rozporządzenia Ministra Infrastruktury i Rozwoju z dnia 11 września 2014 r. w sprawie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w:t>
      </w:r>
      <w:r>
        <w:lastRenderedPageBreak/>
        <w:t xml:space="preserve">architektów oraz inżynierów budownictwa (tj. Dz. U. z 2019 r. poz. 1117) oraz ustawy z dnia 22 grudnia 2015r. o zasadach uznawania kwalifikacji zawodowych nabytych w państwach członkowskich Unii Europejskiej (tj. Dz. U. z 2020 r. poz. 220), legitymujący się co najmniej rocznym doświadczeniem przy pełnieniu funkcji kierownika budowy lub robót w ramach posiadanej specjalności lub przedstawi pisemne zobowiązanie innych podmiotów do udostępnienia osób zdolnych do wykonania zamówienia. - jedną osobą, która będzie uczestniczyć w wykonywaniu zamówienia, posiadającą uprawnienia budowlane do wykonywania samodzielnych funkcji technicznych w budownictwie w zakresie kierowania robotami budowlanymi w zakresie sieci, instalacji i urządzeń cieplnych, wentylacyjnych, wodociągowych i kanalizacyjnych, określone przepisami ustawy z dnia 7 lipca 1994 r. Prawo budowlane (Dz. U. z 2019 r. poz. 1186 z </w:t>
      </w:r>
      <w:proofErr w:type="spellStart"/>
      <w:r>
        <w:t>późn</w:t>
      </w:r>
      <w:proofErr w:type="spellEnd"/>
      <w:r>
        <w:t xml:space="preserve">. zm.) i rozporządzenia Ministra Infrastruktury i Rozwoju z dnia 11 września 2014 r. w sprawie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2020 r. poz. 220), legitymujący się co najmniej rocznym doświadczeniem przy pełnieniu funkcji kierownika budowy lub robót w ramach posiadanej specjalności lub przedstawi pisemne zobowiązanie innych podmiotów do udostępnienia osób zdolnych do wykonania zamówienia. - dysponują osobą, która pełnić będzie funkcję kierownika robót w zakresie sieci, instalacji i urządzeń elektrycznych i elektroenergetycznych posiadającą określone przepisami z dnia 7 lipca 1994 r. Prawo budowlane (Dz. U. z 2019 r. poz. 1186 z </w:t>
      </w:r>
      <w:proofErr w:type="spellStart"/>
      <w:r>
        <w:t>późn</w:t>
      </w:r>
      <w:proofErr w:type="spellEnd"/>
      <w:r>
        <w:t xml:space="preserve">. zm.) i rozporządzenia Ministra Infrastruktury i Rozwoju z dnia 11 września 2014 r. w sprawie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2019 r. poz. 1117) oraz ustawy z dnia 22 grudnia 2015r. o zasadach uznawania kwalifikacji zawodowych nabytych w państwach członkowskich Unii Europejskiej (tj. Dz. U. z 2020 r. poz. 220), legitymujący się co najmniej rocznym doświadczeniem przy pełnieniu funkcji kierownika budowy lub robót w ramach posiadanej specjalności lub przedstawi pisemne zobowiązanie innych podmiotów do udostępnienia osób zdolnych do wykonania zamówienia. Uwaga: Wykonawca składający ofertę dla dwóch lub trzech części może wykazać się tymi samymi osobami posiadającymi wskazane wyżej uprawnienia, w odniesieniu do każdej części. </w:t>
      </w:r>
      <w: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br/>
        <w:t xml:space="preserve">Informacje dodatkowe: Na potwierdzenie spełniania wyżej wymienionego warunku udziału w postępowaniu, Wykonawca zobowiązany jest do przedstawienia: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w:t>
      </w:r>
      <w:r>
        <w:lastRenderedPageBreak/>
        <w:t xml:space="preserve">których mowa, są referencje bądź inne dokumenty wystawione przez podmiot, na rzecz którego roboty budowlane były wykonywane, a jeżeli z uzasadnionej przyczyny o obiektywnym charakterze wykonawca nie jest w stanie uzyskać tych dokumentów – inne dokumenty, potwierdzające wymagania stawiane w pkt 5.1.pkt 1.2 </w:t>
      </w:r>
      <w:proofErr w:type="spellStart"/>
      <w:r>
        <w:t>ppkt</w:t>
      </w:r>
      <w:proofErr w:type="spellEnd"/>
      <w:r>
        <w:t xml:space="preserve"> 3 lit. a) SIWZ - z wykorzystaniem wzoru określonego w załączniku nr 6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potwierdzający wymagania stawiane w pkt 5.1. pkt 1.2) </w:t>
      </w:r>
      <w:proofErr w:type="spellStart"/>
      <w:r>
        <w:t>ppkt</w:t>
      </w:r>
      <w:proofErr w:type="spellEnd"/>
      <w:r>
        <w:t xml:space="preserve"> 3 lit. b) SIWZ - z wykorzystaniem wzoru określonego w załączniku nr 7 do SIWZ. Uwaga: w przypadku gdy Wykonawca polega na zdolnościach innych podmiotów w celu potwierdzenia spełniania warunków udziału w postępowaniu należy załączyć zobowiązania wymagane postanowieniami pkt 6.13.2. SIWZ. </w:t>
      </w:r>
    </w:p>
    <w:p w:rsidR="00541DA8" w:rsidRDefault="00541DA8" w:rsidP="00541DA8">
      <w:r>
        <w:rPr>
          <w:b/>
          <w:bCs/>
        </w:rPr>
        <w:t xml:space="preserve">III.2) PODSTAWY WYKLUCZENIA </w:t>
      </w:r>
    </w:p>
    <w:p w:rsidR="00541DA8" w:rsidRDefault="00541DA8" w:rsidP="00541DA8">
      <w:r>
        <w:rPr>
          <w:b/>
          <w:bCs/>
        </w:rPr>
        <w:t xml:space="preserve">III.2.1) Podstawy wykluczenia określone w art. 24 ust. 1 ustawy </w:t>
      </w:r>
      <w:proofErr w:type="spellStart"/>
      <w:r>
        <w:rPr>
          <w:b/>
          <w:bCs/>
        </w:rPr>
        <w:t>Pzp</w:t>
      </w:r>
      <w:proofErr w:type="spellEnd"/>
      <w:r>
        <w:t xml:space="preserve"> </w:t>
      </w:r>
      <w:r>
        <w:br/>
      </w:r>
      <w:r>
        <w:rPr>
          <w:b/>
          <w:bCs/>
        </w:rPr>
        <w:t xml:space="preserve">III.2.2) Zamawiający przewiduje wykluczenie wykonawcy na podstawie art. 24 ust. 5 ustawy </w:t>
      </w:r>
      <w:proofErr w:type="spellStart"/>
      <w:r>
        <w:rPr>
          <w:b/>
          <w:bCs/>
        </w:rP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r>
        <w:br/>
      </w:r>
      <w:r>
        <w:br/>
      </w:r>
      <w:r>
        <w:br/>
      </w:r>
      <w:r>
        <w:br/>
      </w:r>
      <w:r>
        <w:br/>
      </w:r>
      <w:r>
        <w:br/>
      </w:r>
      <w:r>
        <w:br/>
        <w:t xml:space="preserve">Tak (podstawa wykluczenia określona w art. 24 ust. 5 pkt 8 ustawy </w:t>
      </w:r>
      <w:proofErr w:type="spellStart"/>
      <w:r>
        <w:t>Pzp</w:t>
      </w:r>
      <w:proofErr w:type="spellEnd"/>
      <w:r>
        <w:t xml:space="preserve">) </w:t>
      </w:r>
    </w:p>
    <w:p w:rsidR="00541DA8" w:rsidRDefault="00541DA8" w:rsidP="00541DA8">
      <w:r>
        <w:rPr>
          <w:b/>
          <w:bCs/>
        </w:rPr>
        <w:t xml:space="preserve">III.3) WYKAZ OŚWIADCZEŃ SKŁADANYCH PRZEZ WYKONAWCĘ W CELU WSTĘPNEGO POTWIERDZENIA, ŻE NIE PODLEGA ON WYKLUCZENIU ORAZ SPEŁNIA WARUNKI UDZIAŁU W POSTĘPOWANIU ORAZ SPEŁNIA KRYTERIA SELEKCJI </w:t>
      </w:r>
    </w:p>
    <w:p w:rsidR="00541DA8" w:rsidRDefault="00541DA8" w:rsidP="00541DA8">
      <w:r>
        <w:rPr>
          <w:b/>
          <w:bCs/>
        </w:rPr>
        <w:t xml:space="preserve">Oświadczenie o niepodleganiu wykluczeniu oraz spełnianiu warunków udziału w postępowaniu </w:t>
      </w:r>
      <w:r>
        <w:br/>
        <w:t xml:space="preserve">Tak </w:t>
      </w:r>
      <w:r>
        <w:br/>
      </w:r>
      <w:r>
        <w:rPr>
          <w:b/>
          <w:bCs/>
        </w:rPr>
        <w:t xml:space="preserve">Oświadczenie o spełnianiu kryteriów selekcji </w:t>
      </w:r>
      <w:r>
        <w:br/>
        <w:t xml:space="preserve">Nie </w:t>
      </w:r>
    </w:p>
    <w:p w:rsidR="00541DA8" w:rsidRDefault="00541DA8" w:rsidP="00541DA8">
      <w:r>
        <w:rPr>
          <w:b/>
          <w:bCs/>
        </w:rPr>
        <w:t xml:space="preserve">III.4) WYKAZ OŚWIADCZEŃ LUB DOKUMENTÓW , SKŁADANYCH PRZEZ WYKONAWCĘ W POSTĘPOWANIU NA WEZWANIE ZAMAWIAJACEGO W CELU POTWIERDZENIA OKOLICZNOŚCI, O KTÓRYCH MOWA W ART. 25 UST. 1 PKT 3 USTAWY PZP: </w:t>
      </w:r>
    </w:p>
    <w:p w:rsidR="00541DA8" w:rsidRDefault="00541DA8" w:rsidP="00541DA8">
      <w:r>
        <w:t xml:space="preserve">Na wezwanie Zamawiającego, o którym mowa w pkt. 6.4. SIWZ Wykonawca zobowiązany jest do złożenia następujących oświadczeń lub dokumentów w celu potwierdzenia braku podstaw wykluczenia Wykonawcy z udziału w postępowaniu (w odniesieniu do części 1 i/lub 2 i/lub 3): a) odpisu z właściwego rejestru lub z centralnej ewidencji i informacji o działalności gospodarczej, jeżeli odrębne przepisy wymagają wpisu do rejestru lub ewidencji, w celu potwierdzenia braku podstaw wykluczenia na podstawie art. 24 ust. 5 pkt 1 ustawy;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w:t>
      </w:r>
      <w:r>
        <w:lastRenderedPageBreak/>
        <w:t xml:space="preserve">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oświadczenia Wykonawcy o niezaleganiu z opłacaniem podatków i opłat lokalnych, o których mowa w ustawie z dnia 12 stycznia 1991 r. o podatkach i opłatach lokalnych (Dz. U. z 2017 r. poz. 1785). Uwaga: Zamawiający żąda od wykonawcy, który polega na zdolnościach lub sytuacji innych podmiotów na zasadach określonych w art. 22a ustawy, przedstawienia w odniesieniu do tych podmiotów dokumentów wymienionych w pkt 6.6 </w:t>
      </w:r>
      <w:proofErr w:type="spellStart"/>
      <w:r>
        <w:t>ppkt</w:t>
      </w:r>
      <w:proofErr w:type="spellEnd"/>
      <w:r>
        <w:t xml:space="preserve"> 2) SIWZ. </w:t>
      </w:r>
    </w:p>
    <w:p w:rsidR="00541DA8" w:rsidRDefault="00541DA8" w:rsidP="00541DA8">
      <w:r>
        <w:rPr>
          <w:b/>
          <w:bCs/>
        </w:rPr>
        <w:t xml:space="preserve">III.5) WYKAZ OŚWIADCZEŃ LUB DOKUMENTÓW SKŁADANYCH PRZEZ WYKONAWCĘ W POSTĘPOWANIU NA WEZWANIE ZAMAWIAJACEGO W CELU POTWIERDZENIA OKOLICZNOŚCI, O KTÓRYCH MOWA W ART. 25 UST. 1 PKT 1 USTAWY PZP </w:t>
      </w:r>
    </w:p>
    <w:p w:rsidR="00541DA8" w:rsidRDefault="00541DA8" w:rsidP="00541DA8">
      <w:r>
        <w:rPr>
          <w:b/>
          <w:bCs/>
        </w:rPr>
        <w:t>III.5.1) W ZAKRESIE SPEŁNIANIA WARUNKÓW UDZIAŁU W POSTĘPOWANIU:</w:t>
      </w:r>
      <w:r>
        <w:t xml:space="preserve"> </w:t>
      </w:r>
      <w:r>
        <w:br/>
        <w:t xml:space="preserve">Na wezwanie Zamawiającego, o którym mowa w pkt. 6.4. SIWZ Wykonawca zobowiązany jest do złożenia następujących oświadczeń lub dokumentów w celu potwierdzenia spełniania przez Wykonawcę warunków udziału w postępowaniu (w odniesieniu do części 1 i/lub 2 i/lub 3):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potwierdzające wymagania stawiane w pkt 5.1.pkt 1.2 </w:t>
      </w:r>
      <w:proofErr w:type="spellStart"/>
      <w:r>
        <w:t>ppkt</w:t>
      </w:r>
      <w:proofErr w:type="spellEnd"/>
      <w:r>
        <w:t xml:space="preserve"> 3 lit. a) SIWZ - z wykorzystaniem wzoru określonego w załączniku nr 6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potwierdzający wymagania stawiane w pkt 5.1. pkt 1.2) </w:t>
      </w:r>
      <w:proofErr w:type="spellStart"/>
      <w:r>
        <w:t>ppkt</w:t>
      </w:r>
      <w:proofErr w:type="spellEnd"/>
      <w:r>
        <w:t xml:space="preserve"> 3 lit. b) SIWZ - z wykorzystaniem wzoru określonego w załączniku nr 7 do SIWZ. Uwaga: w przypadku gdy Wykonawca polega na zdolnościach innych podmiotów w celu potwierdzenia spełniania warunków udziału w postępowaniu należy załączyć zobowiązania wymagane postanowieniami pkt 6.13.2. SIWZ. </w:t>
      </w:r>
      <w:r>
        <w:br/>
      </w:r>
      <w:r>
        <w:rPr>
          <w:b/>
          <w:bCs/>
        </w:rPr>
        <w:t>III.5.2) W ZAKRESIE KRYTERIÓW SELEKCJI:</w:t>
      </w:r>
      <w:r>
        <w:t xml:space="preserve"> </w:t>
      </w:r>
      <w:r>
        <w:br/>
      </w:r>
    </w:p>
    <w:p w:rsidR="00541DA8" w:rsidRDefault="00541DA8" w:rsidP="00541DA8">
      <w:r>
        <w:rPr>
          <w:b/>
          <w:bCs/>
        </w:rPr>
        <w:t xml:space="preserve">III.6) WYKAZ OŚWIADCZEŃ LUB DOKUMENTÓW SKŁADANYCH PRZEZ WYKONAWCĘ W POSTĘPOWANIU NA WEZWANIE ZAMAWIAJACEGO W </w:t>
      </w:r>
      <w:r>
        <w:rPr>
          <w:b/>
          <w:bCs/>
        </w:rPr>
        <w:lastRenderedPageBreak/>
        <w:t xml:space="preserve">CELU POTWIERDZENIA OKOLICZNOŚCI, O KTÓRYCH MOWA W ART. 25 UST. 1 PKT 2 USTAWY PZP </w:t>
      </w:r>
    </w:p>
    <w:p w:rsidR="00541DA8" w:rsidRDefault="00541DA8" w:rsidP="00541DA8">
      <w:r>
        <w:rPr>
          <w:b/>
          <w:bCs/>
        </w:rPr>
        <w:t xml:space="preserve">III.7) INNE DOKUMENTY NIE WYMIENIONE W pkt III.3) - III.6) </w:t>
      </w:r>
    </w:p>
    <w:p w:rsidR="00541DA8" w:rsidRDefault="00541DA8" w:rsidP="00541DA8">
      <w:r>
        <w:t xml:space="preserve">Oferta musi zawierać następujące oświadczenia i dokumenty: 1) Wypełniony formularz ofertowy sporządzony z wykorzystaniem wzoru stanowiącego Załącznik nr 1 do SIWZ. 2) Oświadczenia wymagane postanowieniami pkt 6.1 SIWZ. 3) Dowód wniesienia wadium. 4)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 5) W przypadku, gdy 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 go z nim stosunków prawnych - zobowiązanie tych podmiotów do oddania mu do dyspozycji niezbędnych zasobów na potrzeby realizacji zamówienia. Zobowiązanie, o którym mowa w zdaniu pierwszym wykonawca załącza do oferty w formie pisemnej. Wzór zobowiązania i stanowi załącznik nr 8 do SIWZ. Jeżeli Wykonawca ma siedzibę lub miejsce zamieszkania poza terytorium Rzeczypospolitej Polskiej, zamiast dokumentów, o których mowa w pkt 6.6 </w:t>
      </w:r>
      <w:proofErr w:type="spellStart"/>
      <w:r>
        <w:t>ppkt</w:t>
      </w:r>
      <w:proofErr w:type="spellEnd"/>
      <w:r>
        <w:t xml:space="preserve"> 2) lit. a, b, c SIWZ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6.8 lit. a. SIWZ, powinny być wystawione nie wcześniej niż 3 miesiące przed upływem terminu składania ofert. Dokument, o którym mowa w pkt 6.8 lit. b SIWZ, powinien być wystawiony nie wcześniej niż 6 miesięcy przed upływem tego terminu. Jeżeli w kraju, w którym Wykonawca ma siedzibę lub miejsce zamieszkania lub miejsce zamieszkania ma osoba, której dokument dotyczy, nie wydaje się dokumentów, o których mowa w 6.8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6.9 SIWZ stosuje się. </w:t>
      </w:r>
    </w:p>
    <w:p w:rsidR="00541DA8" w:rsidRDefault="00541DA8" w:rsidP="00541DA8">
      <w:r>
        <w:rPr>
          <w:u w:val="single"/>
        </w:rPr>
        <w:t xml:space="preserve">SEKCJA IV: PROCEDURA </w:t>
      </w:r>
    </w:p>
    <w:p w:rsidR="00541DA8" w:rsidRDefault="00541DA8" w:rsidP="00541DA8">
      <w:r>
        <w:rPr>
          <w:b/>
          <w:bCs/>
        </w:rPr>
        <w:t xml:space="preserve">IV.1) OPIS </w:t>
      </w:r>
      <w:r>
        <w:br/>
      </w:r>
      <w:r>
        <w:rPr>
          <w:b/>
          <w:bCs/>
        </w:rPr>
        <w:t xml:space="preserve">IV.1.1) Tryb udzielenia zamówienia: </w:t>
      </w:r>
      <w:r>
        <w:t xml:space="preserve">Przetarg nieograniczony </w:t>
      </w:r>
      <w:r>
        <w:br/>
      </w:r>
      <w:r>
        <w:rPr>
          <w:b/>
          <w:bCs/>
        </w:rPr>
        <w:t>IV.1.2) Zamawiający żąda wniesienia wadium:</w:t>
      </w:r>
      <w:r>
        <w:t xml:space="preserve"> </w:t>
      </w:r>
    </w:p>
    <w:p w:rsidR="00541DA8" w:rsidRDefault="00541DA8" w:rsidP="00541DA8">
      <w:r>
        <w:t xml:space="preserve">Tak </w:t>
      </w:r>
      <w:r>
        <w:br/>
        <w:t xml:space="preserve">Informacja na temat wadium </w:t>
      </w:r>
      <w:r>
        <w:br/>
        <w:t xml:space="preserve">1. Wykonawca zobowiązany jest do wniesienia wadium: 1) dla części 1 zamówienia - w wysokości 50 000,00 zł (słownie: pięćdziesiąt tysięcy złotych i 00/100) przed upływem terminu składania ofert; 2) dla części 2 zamówienia - w wysokości 25.000,00 zł (słownie: dwadzieścia pięć tysięcy złotych i 00/100) przed upływem terminu składania ofert; 3) dla części 3 zamówienia - w wysokości 20.000,00 zł (słownie: dwadzieścia tysięcy złotych i 00/100) przed upływem terminu składania ofert. UWAGA: Dla Wykonawcy składającego </w:t>
      </w:r>
      <w:r>
        <w:lastRenderedPageBreak/>
        <w:t xml:space="preserve">ofertę dla dwóch lub trzech części kwotę wadium stanowi suma kwot wymaganych dla poszczególnych części na które składa ofertę.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poz.359 z </w:t>
      </w:r>
      <w:proofErr w:type="spellStart"/>
      <w:r>
        <w:t>późn</w:t>
      </w:r>
      <w:proofErr w:type="spellEnd"/>
      <w:r>
        <w:t xml:space="preserve">. zm.). 3. Wadium wnoszone w pieniądzu należy wnieść przelewem na rachunek bankowy Zamawiającego w BS Włoszczowa o/Kluczewsko Nr 07 8525 0002 0031 0300 0013 0266, z dopiskiem: „Wadium w postępowaniu nr B.271.2.2020 na „Termomodernizacja budynków użyteczności publicznej na terenie Gminy Kluczewsko, Część … ". Za termin wniesienia wadium w formie pieniężnej zostanie przyjęty termin uznania rachunku Zamawiającego. 4. Zamawiający zaleca, aby w przypadku wniesienia wadium w formie pieniężnej – dokument potwierdzający dokonanie przelewu wadium został załączony do oferty, W przypadku wniesienia wadium w innej formie niż pieniądz – oryginał dokumentu winien być złożony w ofercie w oddzielnej kopercie. 5. Z treści dokumentu wadialnego musi wynikać nieodwołane i bezwarunkowe zobowiązanie do zapłaty pełnej kwoty wadium na pierwsze pisemne żądanie zgłoszone przez Zamawiającego w terminie związania ofertą, w okolicznościach określonych w art. 46 ust. 4a i 5 ustawy </w:t>
      </w:r>
      <w:proofErr w:type="spellStart"/>
      <w:r>
        <w:t>Pzp</w:t>
      </w:r>
      <w:proofErr w:type="spellEnd"/>
      <w:r>
        <w:t xml:space="preserve">. 6. Zamawiający zatrzymuje wadium wraz z odsetkami, jeżeli wykonawca w odpowiedzi na wezwanie, o którym mowa w art. 26 ust. 3 i 3a ustawy </w:t>
      </w:r>
      <w:proofErr w:type="spellStart"/>
      <w:r>
        <w:t>Pzp</w:t>
      </w:r>
      <w:proofErr w:type="spellEnd"/>
      <w:r>
        <w:t xml:space="preserve">,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tej ustawy, co spowodowało brak możliwości wybrania oferty złożonej przez wykonawcę jako najkorzystniejszej.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Na podstawie art. 89 ust. 1 pkt 7b ustawy </w:t>
      </w:r>
      <w:proofErr w:type="spellStart"/>
      <w:r>
        <w:t>Pzp</w:t>
      </w:r>
      <w:proofErr w:type="spellEnd"/>
      <w:r>
        <w:t xml:space="preserve">, Zamawiający odrzuci ofertę, jeżeli wykonawca nie wniesie wadium lub wadium zostanie wniesione w sposób nieprawidłowy. </w:t>
      </w:r>
    </w:p>
    <w:p w:rsidR="00541DA8" w:rsidRDefault="00541DA8" w:rsidP="00541DA8">
      <w:r>
        <w:br/>
      </w:r>
      <w:r>
        <w:rPr>
          <w:b/>
          <w:bCs/>
        </w:rPr>
        <w:t>IV.1.3) Przewiduje się udzielenie zaliczek na poczet wykonania zamówienia:</w:t>
      </w:r>
      <w:r>
        <w:t xml:space="preserve"> </w:t>
      </w:r>
    </w:p>
    <w:p w:rsidR="00541DA8" w:rsidRDefault="00541DA8" w:rsidP="00541DA8">
      <w:r>
        <w:t xml:space="preserve">Nie </w:t>
      </w:r>
      <w:r>
        <w:br/>
        <w:t xml:space="preserve">Należy podać informacje na temat udzielania zaliczek: </w:t>
      </w:r>
      <w:r>
        <w:br/>
      </w:r>
    </w:p>
    <w:p w:rsidR="00541DA8" w:rsidRDefault="00541DA8" w:rsidP="00541DA8">
      <w:r>
        <w:br/>
      </w:r>
      <w:r>
        <w:rPr>
          <w:b/>
          <w:bCs/>
        </w:rPr>
        <w:t xml:space="preserve">IV.1.4) Wymaga się złożenia ofert w postaci katalogów elektronicznych lub dołączenia do ofert katalogów elektronicznych: </w:t>
      </w:r>
    </w:p>
    <w:p w:rsidR="00541DA8" w:rsidRDefault="00541DA8" w:rsidP="00541DA8">
      <w:r>
        <w:t xml:space="preserve">Nie </w:t>
      </w:r>
      <w:r>
        <w:br/>
        <w:t xml:space="preserve">Dopuszcza się złożenie ofert w postaci katalogów elektronicznych lub dołączenia do ofert katalogów elektronicznych: </w:t>
      </w:r>
      <w:r>
        <w:br/>
        <w:t xml:space="preserve">Nie </w:t>
      </w:r>
      <w:r>
        <w:br/>
        <w:t xml:space="preserve">Informacje dodatkowe: </w:t>
      </w:r>
      <w:r>
        <w:br/>
      </w:r>
    </w:p>
    <w:p w:rsidR="00541DA8" w:rsidRDefault="00541DA8" w:rsidP="00541DA8">
      <w:r>
        <w:br/>
      </w:r>
      <w:r>
        <w:rPr>
          <w:b/>
          <w:bCs/>
        </w:rPr>
        <w:t xml:space="preserve">IV.1.5.) Wymaga się złożenia oferty wariantowej: </w:t>
      </w:r>
    </w:p>
    <w:p w:rsidR="00541DA8" w:rsidRDefault="00541DA8" w:rsidP="00541DA8">
      <w:r>
        <w:br/>
        <w:t xml:space="preserve">Dopuszcza się złożenie oferty wariantowej </w:t>
      </w:r>
      <w:r>
        <w:br/>
      </w:r>
      <w:r>
        <w:lastRenderedPageBreak/>
        <w:br/>
        <w:t xml:space="preserve">Złożenie oferty wariantowej dopuszcza się tylko z jednoczesnym złożeniem oferty zasadniczej: </w:t>
      </w:r>
      <w:r>
        <w:br/>
      </w:r>
    </w:p>
    <w:p w:rsidR="00541DA8" w:rsidRDefault="00541DA8" w:rsidP="00541DA8">
      <w:r>
        <w:br/>
      </w:r>
      <w:r>
        <w:rPr>
          <w:b/>
          <w:bCs/>
        </w:rPr>
        <w:t xml:space="preserve">IV.1.6) Przewidywana liczba wykonawców, którzy zostaną zaproszeni do udziału w postępowaniu </w:t>
      </w:r>
      <w:r>
        <w:br/>
      </w:r>
      <w:r>
        <w:rPr>
          <w:i/>
          <w:iCs/>
        </w:rPr>
        <w:t xml:space="preserve">(przetarg ograniczony, negocjacje z ogłoszeniem, dialog konkurencyjny, partnerstwo innowacyjne) </w:t>
      </w:r>
    </w:p>
    <w:p w:rsidR="00541DA8" w:rsidRDefault="00541DA8" w:rsidP="00541DA8">
      <w:r>
        <w:t xml:space="preserve">Liczba wykonawców   </w:t>
      </w:r>
      <w:r>
        <w:br/>
        <w:t xml:space="preserve">Przewidywana minimalna liczba wykonawców </w:t>
      </w:r>
      <w:r>
        <w:br/>
        <w:t xml:space="preserve">Maksymalna liczba wykonawców   </w:t>
      </w:r>
      <w:r>
        <w:br/>
        <w:t xml:space="preserve">Kryteria selekcji wykonawców: </w:t>
      </w:r>
      <w:r>
        <w:br/>
      </w:r>
    </w:p>
    <w:p w:rsidR="00541DA8" w:rsidRDefault="00541DA8" w:rsidP="00541DA8">
      <w:r>
        <w:br/>
      </w:r>
      <w:r>
        <w:rPr>
          <w:b/>
          <w:bCs/>
        </w:rPr>
        <w:t xml:space="preserve">IV.1.7) Informacje na temat umowy ramowej lub dynamicznego systemu zakupów: </w:t>
      </w:r>
    </w:p>
    <w:p w:rsidR="00541DA8" w:rsidRDefault="00541DA8" w:rsidP="00541DA8">
      <w:r>
        <w:t xml:space="preserve">Umowa ramowa będzie zawarta: </w:t>
      </w:r>
      <w:r>
        <w:br/>
      </w:r>
      <w:r>
        <w:br/>
        <w:t xml:space="preserve">Czy przewiduje się ograniczenie liczby uczestników umowy ramowej: </w:t>
      </w:r>
      <w:r>
        <w:br/>
      </w:r>
      <w:r>
        <w:br/>
        <w:t xml:space="preserve">Przewidziana maksymalna liczba uczestników umowy ramowej: </w:t>
      </w:r>
      <w:r>
        <w:br/>
      </w:r>
      <w:r>
        <w:br/>
        <w:t xml:space="preserve">Informacje dodatkowe: </w:t>
      </w:r>
      <w:r>
        <w:br/>
      </w:r>
      <w:r>
        <w:br/>
        <w:t xml:space="preserve">Zamówienie obejmuje ustanowienie dynamicznego systemu zakupów: </w:t>
      </w:r>
      <w:r>
        <w:br/>
      </w:r>
      <w:r>
        <w:br/>
        <w:t xml:space="preserve">Adres strony internetowej, na której będą zamieszczone dodatkowe informacje dotyczące dynamicznego systemu zakupów: </w:t>
      </w:r>
      <w:r>
        <w:br/>
      </w:r>
      <w:r>
        <w:br/>
        <w:t xml:space="preserve">Informacje dodatkowe: </w:t>
      </w:r>
      <w:r>
        <w:br/>
      </w:r>
      <w:r>
        <w:br/>
        <w:t xml:space="preserve">W ramach umowy ramowej/dynamicznego systemu zakupów dopuszcza się złożenie ofert w formie katalogów elektronicznych: </w:t>
      </w:r>
      <w:r>
        <w:br/>
      </w:r>
      <w:r>
        <w:br/>
        <w:t xml:space="preserve">Przewiduje się pobranie ze złożonych katalogów elektronicznych informacji potrzebnych do sporządzenia ofert w ramach umowy ramowej/dynamicznego systemu zakupów: </w:t>
      </w:r>
      <w:r>
        <w:br/>
      </w:r>
    </w:p>
    <w:p w:rsidR="00541DA8" w:rsidRDefault="00541DA8" w:rsidP="00541DA8">
      <w:r>
        <w:br/>
      </w:r>
      <w:r>
        <w:rPr>
          <w:b/>
          <w:bCs/>
        </w:rPr>
        <w:t xml:space="preserve">IV.1.8) Aukcja elektroniczna </w:t>
      </w:r>
      <w:r>
        <w:br/>
      </w:r>
      <w:r>
        <w:rPr>
          <w:b/>
          <w:bCs/>
        </w:rPr>
        <w:t xml:space="preserve">Przewidziane jest przeprowadzenie aukcji elektronicznej </w:t>
      </w:r>
      <w:r>
        <w:rPr>
          <w:i/>
          <w:iCs/>
        </w:rPr>
        <w:t xml:space="preserve">(przetarg nieograniczony, przetarg ograniczony, negocjacje z ogłoszeniem) </w:t>
      </w:r>
      <w:r>
        <w:br/>
        <w:t xml:space="preserve">Należy podać adres strony internetowej, na której aukcja będzie prowadzona: </w:t>
      </w:r>
      <w:r>
        <w:br/>
      </w:r>
      <w:r>
        <w:br/>
      </w:r>
      <w:r>
        <w:rPr>
          <w:b/>
          <w:bCs/>
        </w:rPr>
        <w:t xml:space="preserve">Należy wskazać elementy, których wartości będą przedmiotem aukcji elektronicznej: </w:t>
      </w:r>
      <w:r>
        <w:br/>
      </w:r>
      <w:r>
        <w:rPr>
          <w:b/>
          <w:bCs/>
        </w:rPr>
        <w:t>Przewiduje się ograniczenia co do przedstawionych wartości, wynikające z opisu przedmiotu zamówienia:</w:t>
      </w:r>
      <w:r>
        <w:t xml:space="preserve"> </w:t>
      </w:r>
      <w:r>
        <w:br/>
      </w:r>
      <w:r>
        <w:br/>
        <w:t xml:space="preserve">Należy podać, które informacje zostaną udostępnione wykonawcom w trakcie aukcji elektronicznej oraz jaki będzie termin ich udostępnienia: </w:t>
      </w:r>
      <w:r>
        <w:br/>
        <w:t xml:space="preserve">Informacje dotyczące przebiegu aukcji elektronicznej: </w:t>
      </w:r>
      <w:r>
        <w:br/>
      </w:r>
      <w:r>
        <w:lastRenderedPageBreak/>
        <w:t xml:space="preserve">Jaki jest przewidziany sposób postępowania w toku aukcji elektronicznej i jakie będą warunki, na jakich wykonawcy będą mogli licytować (minimalne wysokości postąpień): </w:t>
      </w:r>
      <w:r>
        <w:br/>
        <w:t xml:space="preserve">Informacje dotyczące wykorzystywanego sprzętu elektronicznego, rozwiązań i specyfikacji technicznych w zakresie połączeń: </w:t>
      </w:r>
      <w:r>
        <w:br/>
        <w:t xml:space="preserve">Wymagania dotyczące rejestracji i identyfikacji wykonawców w aukcji elektronicznej: </w:t>
      </w:r>
      <w:r>
        <w:br/>
        <w:t xml:space="preserve">Informacje o liczbie etapów aukcji elektronicznej i czasie ich trwania: </w:t>
      </w:r>
    </w:p>
    <w:p w:rsidR="00541DA8" w:rsidRDefault="00541DA8" w:rsidP="00541DA8">
      <w:r>
        <w:br/>
        <w:t xml:space="preserve">Czas trwania: </w:t>
      </w:r>
      <w:r>
        <w:br/>
      </w:r>
      <w:r>
        <w:br/>
        <w:t xml:space="preserve">Czy wykonawcy, którzy nie złożyli nowych postąpień, zostaną zakwalifikowani do następnego etapu: </w:t>
      </w:r>
      <w:r>
        <w:br/>
        <w:t xml:space="preserve">Warunki zamknięcia aukcji elektronicznej: </w:t>
      </w:r>
      <w:r>
        <w:br/>
      </w:r>
    </w:p>
    <w:p w:rsidR="00541DA8" w:rsidRDefault="00541DA8" w:rsidP="00541DA8">
      <w:r>
        <w:br/>
      </w:r>
      <w:r>
        <w:rPr>
          <w:b/>
          <w:bCs/>
        </w:rPr>
        <w:t xml:space="preserve">IV.2) KRYTERIA OCENY OFERT </w:t>
      </w:r>
      <w:r>
        <w:br/>
      </w:r>
      <w:r>
        <w:rPr>
          <w:b/>
          <w:bCs/>
        </w:rPr>
        <w:t xml:space="preserve">IV.2.1) Kryteria oceny ofert: </w:t>
      </w:r>
      <w:r>
        <w:br/>
      </w:r>
      <w:r>
        <w:rPr>
          <w:b/>
          <w:bCs/>
        </w:rPr>
        <w:t>IV.2.2) Kryteria</w:t>
      </w:r>
      <w:r>
        <w:t xml:space="preserve"> </w:t>
      </w:r>
      <w:r>
        <w:br/>
      </w:r>
      <w:r>
        <w:br/>
      </w:r>
      <w:r>
        <w:rPr>
          <w:b/>
          <w:bCs/>
        </w:rPr>
        <w:t xml:space="preserve">IV.2.3) Zastosowanie procedury, o której mowa w art. 24aa ust. 1 ustawy </w:t>
      </w:r>
      <w:proofErr w:type="spellStart"/>
      <w:r>
        <w:rPr>
          <w:b/>
          <w:bCs/>
        </w:rPr>
        <w:t>Pzp</w:t>
      </w:r>
      <w:proofErr w:type="spellEnd"/>
      <w:r>
        <w:rPr>
          <w:b/>
          <w:bCs/>
        </w:rPr>
        <w:t xml:space="preserve"> </w:t>
      </w:r>
      <w:r>
        <w:t xml:space="preserve">(przetarg nieograniczony) </w:t>
      </w:r>
      <w:r>
        <w:br/>
        <w:t xml:space="preserve">Tak </w:t>
      </w:r>
      <w:r>
        <w:br/>
      </w:r>
      <w:r>
        <w:rPr>
          <w:b/>
          <w:bCs/>
        </w:rPr>
        <w:t xml:space="preserve">IV.3) Negocjacje z ogłoszeniem, dialog konkurencyjny, partnerstwo innowacyjne </w:t>
      </w:r>
      <w:r>
        <w:br/>
      </w:r>
      <w:r>
        <w:rPr>
          <w:b/>
          <w:bCs/>
        </w:rPr>
        <w:t>IV.3.1) Informacje na temat negocjacji z ogłoszeniem</w:t>
      </w:r>
      <w:r>
        <w:t xml:space="preserve"> </w:t>
      </w:r>
      <w:r>
        <w:br/>
        <w:t xml:space="preserve">Minimalne wymagania, które muszą spełniać wszystkie oferty: </w:t>
      </w:r>
      <w:r>
        <w:br/>
      </w:r>
      <w:r>
        <w:br/>
        <w:t xml:space="preserve">Przewidziane jest zastrzeżenie prawa do udzielenia zamówienia na podstawie ofert wstępnych bez przeprowadzenia negocjacji </w:t>
      </w:r>
      <w:r>
        <w:br/>
        <w:t xml:space="preserve">Przewidziany jest podział negocjacji na etapy w celu ograniczenia liczby ofert: </w:t>
      </w:r>
      <w:r>
        <w:br/>
        <w:t xml:space="preserve">Należy podać informacje na temat etapów negocjacji (w tym liczbę etapów): </w:t>
      </w:r>
      <w:r>
        <w:br/>
      </w:r>
      <w:r>
        <w:br/>
        <w:t xml:space="preserve">Informacje dodatkowe </w:t>
      </w:r>
      <w:r>
        <w:br/>
      </w:r>
      <w:r>
        <w:br/>
      </w:r>
      <w:r>
        <w:br/>
      </w:r>
      <w:r>
        <w:rPr>
          <w:b/>
          <w:bCs/>
        </w:rPr>
        <w:t>IV.3.2) Informacje na temat dialogu konkurencyjnego</w:t>
      </w:r>
      <w:r>
        <w:t xml:space="preserve"> </w:t>
      </w:r>
      <w:r>
        <w:br/>
        <w:t xml:space="preserve">Opis potrzeb i wymagań zamawiającego lub informacja o sposobie uzyskania tego opisu: </w:t>
      </w:r>
      <w:r>
        <w:br/>
      </w:r>
      <w:r>
        <w:br/>
        <w:t xml:space="preserve">Informacja o wysokości nagród dla wykonawców, którzy podczas dialogu konkurencyjnego przedstawili rozwiązania stanowiące podstawę do składania ofert, jeżeli zamawiający przewiduje nagrody: </w:t>
      </w:r>
      <w:r>
        <w:br/>
      </w:r>
      <w:r>
        <w:br/>
        <w:t xml:space="preserve">Wstępny harmonogram postępowania: </w:t>
      </w:r>
      <w:r>
        <w:br/>
      </w:r>
      <w:r>
        <w:br/>
        <w:t xml:space="preserve">Podział dialogu na etapy w celu ograniczenia liczby rozwiązań: </w:t>
      </w:r>
      <w:r>
        <w:br/>
        <w:t xml:space="preserve">Należy podać informacje na temat etapów dialogu: </w:t>
      </w:r>
      <w:r>
        <w:br/>
      </w:r>
      <w:r>
        <w:br/>
      </w:r>
      <w:r>
        <w:br/>
        <w:t xml:space="preserve">Informacje dodatkowe: </w:t>
      </w:r>
      <w:r>
        <w:br/>
      </w:r>
      <w:r>
        <w:br/>
      </w:r>
      <w:r>
        <w:rPr>
          <w:b/>
          <w:bCs/>
        </w:rPr>
        <w:t>IV.3.3) Informacje na temat partnerstwa innowacyjnego</w:t>
      </w:r>
      <w:r>
        <w:t xml:space="preserve"> </w:t>
      </w:r>
      <w:r>
        <w:br/>
        <w:t xml:space="preserve">Elementy opisu przedmiotu zamówienia definiujące minimalne wymagania, którym muszą </w:t>
      </w:r>
      <w:r>
        <w:lastRenderedPageBreak/>
        <w:t xml:space="preserve">odpowiadać wszystkie oferty: </w:t>
      </w:r>
      <w:r>
        <w:br/>
      </w:r>
      <w:r>
        <w:br/>
        <w:t xml:space="preserve">Podział negocjacji na etapy w celu ograniczeniu liczby ofert podlegających negocjacjom poprzez zastosowanie kryteriów oceny ofert wskazanych w specyfikacji istotnych warunków zamówienia: </w:t>
      </w:r>
      <w:r>
        <w:br/>
      </w:r>
      <w:r>
        <w:br/>
        <w:t xml:space="preserve">Informacje dodatkowe: </w:t>
      </w:r>
      <w:r>
        <w:br/>
      </w:r>
      <w:r>
        <w:br/>
      </w:r>
      <w:r>
        <w:rPr>
          <w:b/>
          <w:bCs/>
        </w:rPr>
        <w:t xml:space="preserve">IV.4) Licytacja elektroniczna </w:t>
      </w:r>
      <w:r>
        <w:br/>
        <w:t xml:space="preserve">Adres strony internetowej, na której będzie prowadzona licytacja elektroniczna: </w:t>
      </w:r>
    </w:p>
    <w:p w:rsidR="00541DA8" w:rsidRDefault="00541DA8" w:rsidP="00541DA8">
      <w:r>
        <w:t xml:space="preserve">Adres strony internetowej, na której jest dostępny opis przedmiotu zamówienia w licytacji elektronicznej: </w:t>
      </w:r>
    </w:p>
    <w:p w:rsidR="00541DA8" w:rsidRDefault="00541DA8" w:rsidP="00541DA8">
      <w:r>
        <w:t xml:space="preserve">Wymagania dotyczące rejestracji i identyfikacji wykonawców w licytacji elektronicznej, w tym wymagania techniczne urządzeń informatycznych: </w:t>
      </w:r>
    </w:p>
    <w:p w:rsidR="00541DA8" w:rsidRDefault="00541DA8" w:rsidP="00541DA8">
      <w:r>
        <w:t xml:space="preserve">Sposób postępowania w toku licytacji elektronicznej, w tym określenie minimalnych wysokości postąpień: </w:t>
      </w:r>
    </w:p>
    <w:p w:rsidR="00541DA8" w:rsidRDefault="00541DA8" w:rsidP="00541DA8">
      <w:r>
        <w:t xml:space="preserve">Informacje o liczbie etapów licytacji elektronicznej i czasie ich trwania: </w:t>
      </w:r>
    </w:p>
    <w:p w:rsidR="00541DA8" w:rsidRDefault="00541DA8" w:rsidP="00541DA8">
      <w:r>
        <w:t xml:space="preserve">Czas trwania: </w:t>
      </w:r>
      <w:r>
        <w:br/>
      </w:r>
      <w:r>
        <w:br/>
        <w:t xml:space="preserve">Wykonawcy, którzy nie złożyli nowych postąpień, zostaną zakwalifikowani do następnego etapu: </w:t>
      </w:r>
    </w:p>
    <w:p w:rsidR="00541DA8" w:rsidRDefault="00541DA8" w:rsidP="00541DA8">
      <w:r>
        <w:t xml:space="preserve">Termin składania wniosków o dopuszczenie do udziału w licytacji elektronicznej: </w:t>
      </w:r>
      <w:r>
        <w:br/>
        <w:t xml:space="preserve">Data: godzina: </w:t>
      </w:r>
      <w:r>
        <w:br/>
        <w:t xml:space="preserve">Termin otwarcia licytacji elektronicznej: </w:t>
      </w:r>
    </w:p>
    <w:p w:rsidR="00541DA8" w:rsidRDefault="00541DA8" w:rsidP="00541DA8">
      <w:r>
        <w:t xml:space="preserve">Termin i warunki zamknięcia licytacji elektronicznej: </w:t>
      </w:r>
    </w:p>
    <w:p w:rsidR="00541DA8" w:rsidRDefault="00541DA8" w:rsidP="00541DA8">
      <w:r>
        <w:br/>
        <w:t xml:space="preserve">Istotne dla stron postanowienia, które zostaną wprowadzone do treści zawieranej umowy w sprawie zamówienia publicznego, albo ogólne warunki umowy, albo wzór umowy: </w:t>
      </w:r>
    </w:p>
    <w:p w:rsidR="00541DA8" w:rsidRDefault="00541DA8" w:rsidP="00541DA8">
      <w:r>
        <w:br/>
        <w:t xml:space="preserve">Wymagania dotyczące zabezpieczenia należytego wykonania umowy: </w:t>
      </w:r>
    </w:p>
    <w:p w:rsidR="00541DA8" w:rsidRDefault="00541DA8" w:rsidP="00541DA8">
      <w:r>
        <w:br/>
        <w:t xml:space="preserve">Informacje dodatkowe: </w:t>
      </w:r>
    </w:p>
    <w:p w:rsidR="00541DA8" w:rsidRDefault="00541DA8" w:rsidP="00541DA8">
      <w:r>
        <w:rPr>
          <w:b/>
          <w:bCs/>
        </w:rPr>
        <w:t>IV.5) ZMIANA UMOWY</w:t>
      </w:r>
      <w:r>
        <w:t xml:space="preserve"> </w:t>
      </w:r>
      <w:r>
        <w:br/>
      </w:r>
      <w:r>
        <w:rPr>
          <w:b/>
          <w:bCs/>
        </w:rPr>
        <w:t>Przewiduje się istotne zmiany postanowień zawartej umowy w stosunku do treści oferty, na podstawie której dokonano wyboru wykonawcy:</w:t>
      </w:r>
      <w:r>
        <w:t xml:space="preserve"> Tak </w:t>
      </w:r>
      <w:r>
        <w:br/>
        <w:t xml:space="preserve">Należy wskazać zakres, charakter zmian oraz warunki wprowadzenia zmian: </w:t>
      </w:r>
      <w:r>
        <w:br/>
        <w:t xml:space="preserve">Zmiana Umowy jest dopuszczalna, o ile nie jest zmianą Umowy w stosunku do treści oferty złożonej przez Wykonawcę, chyba, że zachodzi jedna z przesłanek wskazanych w art. 144 ustawy prawo zamówień publicznych. W odniesieniu do art. 144 ust. 1 pkt 1 ustawy Prawo zamówień publicznych Zamawiający zastrzega sobie możliwość dokonania zmian postanowień umowy w zakresie: 1. zmiany terminu wykonania przedmiotu umowy: a) zmiany spowodowane warunkami atmosferycznymi, w szczególności: klęski żywiołowe uniemożliwiające prowadzenie robót lub przeprowadzanie prób, pomiarów i sprawdzeń, dokonywanie odbiorów, b) zmiany będące następstwem okoliczności leżących po stronie Zamawiającego, c) zmiany będące następstwem działania organów administracji, w szczególności spowodowane czynnościami </w:t>
      </w:r>
      <w:proofErr w:type="spellStart"/>
      <w:r>
        <w:t>formalno</w:t>
      </w:r>
      <w:proofErr w:type="spellEnd"/>
      <w:r>
        <w:t xml:space="preserve"> – prawnymi i innych podmiotów o kompetencjach zbliżonych do organów administracji, w tym administratorów infrastruktury, 2. w zakresie zmiany sposobu wykonania umowy, zmian technologicznych lub zmian materiałowych przy uwzględnieniu ewentualnych zmian wynagrodzenia związanych z tymi zmianami, w szczególności gdy spowodowane są one następującymi okolicznościami: a) </w:t>
      </w:r>
      <w:r>
        <w:lastRenderedPageBreak/>
        <w:t xml:space="preserve">pojawienie się na rynku materiałów lub urządzeń nowszej generacji pozwalających na zaoszczędzenie kosztów realizacji przedmiotu umowy lub kosztów eksploatacji przedmiotu umowy, b) pojawienie się nowszej technologii wykonania robót pozwalającej na zaoszczędzenie kosztów wykonania prac, jak również kosztów eksploatacji przedmiotu umowy, c) konieczność zrealizowania przedmiotu umowy przy zastosowaniu innych rozwiązań technicznych lub materiałowych ze względu na zmiany obowiązującego prawa, 3. w zakresie zmiany materiałów i/lub urządzeń i/lub rozwiązań technicznych lub technologicznych w porównaniu z zapisami zawartymi w SIWZ i/lub rozwiązaniami zawartymi w złożonej ofercie przetargowej (z tym zastrzeżeniem, że parametry zamienianych produktów nie mogą być gorsze niż wynikające z dokumentacji projektowej oraz złożonej przez Wykonawcę oferty) w sytuacji, gdy wprowadzone zmiany: a) spowodują obniżenie kosztu ponoszonego przez Zamawiającego na eksploatację i konserwację wykonanego przedmiotu umowy; b) spowodują poprawę parametrów technicznych; c) są wynikiem aktualnych rozwiązań z uwagi na postęp technologiczny lub zmiany obowiązujących przepisów; d) są wynikiem niedostępności na rynku danych materiałów i/lub urządzeń. Taki fakt Wykonawca zobowiązany jest udowodnić. Powyższy fakt musi zostać potwierdzony przez Inspektora Nadzoru na piśmie. 4. w zakresie innych zmian – spowodowanych następującymi okolicznościami: a) siłą wyższą, uniemożliwiającą wykonanie przedmiotu umowy zgodnie z SIWZ, b) zmianą obowiązującej stawki VAT, przy czym zmiana stawki VAT dotyczyć będzie ceny w części, jakiej dotyczą te zmiany przepisów, c) zmianą uzasadnioną okolicznościami, o których mowa w art. 3571 Kodeksu cywilnego, d) innymi okolicznościami prawnymi, ekonomicznymi lub technicznymi, skutkującymi niemożnością wykonania lub należytego wykonania umowy zgodnie z SIWZ. 5. Zamawiający przewiduje możliwość dokonania zmiany zawartej umowy w przypadku zmiany przepisów prawa lub wydania przez odpowiednie organy nowych wytycznych lub interpretacji dotyczących stosowania przepisów dotyczących ochrony i przetwarzania danych osobowych, w szczególności w zakresie sposobu realizacji umowy. Niezależnie do powyższego na Wykonawcy ciąży obowiązek zapewnienia zarówno w okresie prowadzenia niniejszego postępowania, jak i w okresie realizacji przedmiotu umowy pełnej ochrony danych osobowych oraz zgodności z wszelkimi obecnymi oraz przyszłymi przepisami prawa dotyczącymi ochrony danych osobowych i prywatności. 6. Zamawiający przewiduje również możliwość dokonania takich zmian postanowień zawartej umowy, jak: a) zmiany Podwykonawców, b) przyjęcia Podwykonawców w trakcie realizacji zamówienia, c) zmiany danych Wykonawcy, np. zmiana adresu, konta bankowego, nr Regon, osób kontaktowych, itp. 7. Wszystkie powyższe postanowienia stanowią katalog zmian, na które Zamawiający może wyrazić zgodę, ale nie stanowią jednocześnie zobowiązania Zamawiającego do wyrażenia takiej zgody. 8. Zmiany postanowień zawartej umowy mogą nastąpić wyłącznie za zgodą Stron, wyrażoną w formie pisemnego aneksu, pod rygorem nieważności. </w:t>
      </w:r>
      <w:r>
        <w:br/>
      </w:r>
      <w:r>
        <w:rPr>
          <w:b/>
          <w:bCs/>
        </w:rPr>
        <w:t xml:space="preserve">IV.6) INFORMACJE ADMINISTRACYJNE </w:t>
      </w:r>
      <w:r>
        <w:br/>
      </w:r>
      <w:r>
        <w:br/>
      </w:r>
      <w:r>
        <w:rPr>
          <w:b/>
          <w:bCs/>
        </w:rPr>
        <w:t xml:space="preserve">IV.6.1) Sposób udostępniania informacji o charakterze poufnym </w:t>
      </w:r>
      <w:r>
        <w:rPr>
          <w:i/>
          <w:iCs/>
        </w:rPr>
        <w:t xml:space="preserve">(jeżeli dotyczy): </w:t>
      </w:r>
      <w:r>
        <w:br/>
      </w:r>
      <w:r>
        <w:br/>
      </w:r>
      <w:r>
        <w:rPr>
          <w:b/>
          <w:bCs/>
        </w:rPr>
        <w:t>Środki służące ochronie informacji o charakterze poufnym</w:t>
      </w:r>
      <w:r>
        <w:t xml:space="preserve"> </w:t>
      </w:r>
      <w:r>
        <w:br/>
      </w:r>
      <w:r>
        <w:br/>
      </w:r>
      <w:r>
        <w:rPr>
          <w:b/>
          <w:bCs/>
        </w:rPr>
        <w:t xml:space="preserve">IV.6.2) Termin składania ofert lub wniosków o dopuszczenie do udziału w postępowaniu: </w:t>
      </w:r>
      <w:r>
        <w:br/>
        <w:t xml:space="preserve">Data: 2020-03-20, godzina: 10:00, </w:t>
      </w:r>
      <w:r>
        <w:br/>
        <w:t xml:space="preserve">Skrócenie terminu składania wniosków, ze względu na pilną potrzebę udzielenia zamówienia (przetarg nieograniczony, przetarg ograniczony, negocjacje z ogłoszeniem): </w:t>
      </w:r>
      <w:r>
        <w:br/>
        <w:t xml:space="preserve">Nie </w:t>
      </w:r>
      <w:r>
        <w:br/>
      </w:r>
      <w:r>
        <w:lastRenderedPageBreak/>
        <w:t xml:space="preserve">Wskazać powody: </w:t>
      </w:r>
      <w:r>
        <w:br/>
      </w:r>
      <w:r>
        <w:br/>
        <w:t xml:space="preserve">Język lub języki, w jakich mogą być sporządzane oferty lub wnioski o dopuszczenie do udziału w postępowaniu </w:t>
      </w:r>
      <w:r>
        <w:br/>
        <w:t xml:space="preserve">&gt; język polski </w:t>
      </w:r>
      <w:r>
        <w:br/>
      </w:r>
      <w:r>
        <w:rPr>
          <w:b/>
          <w:bCs/>
        </w:rPr>
        <w:t xml:space="preserve">IV.6.3) Termin związania ofertą: </w:t>
      </w:r>
      <w:r>
        <w:t xml:space="preserve">do: okres w dniach: 30 (od ostatecznego terminu składania ofert) </w:t>
      </w:r>
      <w:r>
        <w:br/>
      </w:r>
      <w:r>
        <w:rPr>
          <w:b/>
          <w:bCs/>
        </w:rPr>
        <w:t>IV.6.4) Przewiduje się unieważnienie postępowania o udzielenie zamówienia, w przypadku nieprzyznania środków, które miały być przeznaczone na sfinansowanie całości lub części zamówienia:</w:t>
      </w:r>
      <w:r>
        <w:t xml:space="preserve"> Nie </w:t>
      </w:r>
      <w:r>
        <w:br/>
      </w:r>
      <w:r>
        <w:rPr>
          <w:b/>
          <w:bCs/>
        </w:rPr>
        <w:t>IV.6.5) Informacje dodatkowe:</w:t>
      </w:r>
      <w:r>
        <w:t xml:space="preserve"> </w:t>
      </w:r>
      <w:r>
        <w:br/>
        <w:t xml:space="preserve">Klauzula informacyjna o przetwarzaniu danych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 administratorem Pani/Pana danych osobowych jest Gmina Kluczewsko z siedzibą Urząd Gminy Kluczewsko, ul. Spółdzielcza 12, 29 – 120 Kluczewsko, e-mail: ug@kluczewsko.gmina.pl , tel. +48 44 781-42-46; b) inspektorem ochrony danych osobowych w Urzędzie Gminy Kluczewsko jest P. Leszek </w:t>
      </w:r>
      <w:proofErr w:type="spellStart"/>
      <w:r>
        <w:t>Wasela</w:t>
      </w:r>
      <w:proofErr w:type="spellEnd"/>
      <w:r>
        <w:t xml:space="preserve">, kontakt: ul. Spółdzielcza 12, 29 – 120 Kluczewsko; e-mail: ug@kluczewsko.gmina.pl; c) Pani/Pana dane osobowe przetwarzane będą na podstawie art. 6 ust. 1 lit. b i c RODO w celu związanym z niniejszym postępowaniem o udzielenie zamówienia publicznego; d) odbiorcami Pani/Pana danych osobowych będą osoby lub podmioty, którym udostępniona zostanie dokumentacja postępowania w oparciu o art. 8 oraz art. 96 ust. 3 ustawy z dnia 29 stycznia 2004 r. – Prawo zamówień publicznych (Dz. U. z 2018 r. poz. 1986), dalej „ustawa </w:t>
      </w:r>
      <w:proofErr w:type="spellStart"/>
      <w:r>
        <w:t>Pzp</w:t>
      </w:r>
      <w:proofErr w:type="spellEnd"/>
      <w:r>
        <w:t xml:space="preserve">”, oraz którym dane zostaną udostępniane w ramach ustawy z dnia 6 września 2001 roku o dostępie do informacji publicznej (tj. Dz. U. z 2016 r. poz. 1764 ze zmianami); e) Pani/Pana dane osobowe będą przechowywane - zgodnie z art. 97 ust. 1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 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 f) 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g) w odniesieniu do Pani/Pana danych osobowych decyzje nie będą podejmowane w sposób zautomatyzowany, stosowanie do art. 22 RODO; h) posiada Pani/Pan: − na podstawie art. 15 RODO prawo dostępu do danych osobowych Pani/Pana dotyczących; − 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w:t>
      </w:r>
      <w:r>
        <w:lastRenderedPageBreak/>
        <w:t xml:space="preserve">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i)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b i c RODO. </w:t>
      </w:r>
    </w:p>
    <w:p w:rsidR="00541DA8" w:rsidRDefault="00541DA8" w:rsidP="00541DA8">
      <w:pPr>
        <w:jc w:val="center"/>
      </w:pPr>
      <w:r>
        <w:rPr>
          <w:u w:val="single"/>
        </w:rPr>
        <w:t xml:space="preserve">ZAŁĄCZNIK I - INFORMACJE DOTYCZĄCE OFERT CZĘŚCIOWYCH </w:t>
      </w:r>
    </w:p>
    <w:p w:rsidR="00541DA8" w:rsidRDefault="00541DA8" w:rsidP="00541DA8"/>
    <w:p w:rsidR="00541DA8" w:rsidRDefault="00541DA8" w:rsidP="00541DA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7"/>
        <w:gridCol w:w="180"/>
        <w:gridCol w:w="834"/>
        <w:gridCol w:w="7141"/>
      </w:tblGrid>
      <w:tr w:rsidR="00541DA8" w:rsidTr="00541DA8">
        <w:trPr>
          <w:tblCellSpacing w:w="15" w:type="dxa"/>
        </w:trPr>
        <w:tc>
          <w:tcPr>
            <w:tcW w:w="0" w:type="auto"/>
            <w:vAlign w:val="center"/>
            <w:hideMark/>
          </w:tcPr>
          <w:p w:rsidR="00541DA8" w:rsidRDefault="00541DA8">
            <w:r>
              <w:rPr>
                <w:b/>
                <w:bCs/>
              </w:rPr>
              <w:t xml:space="preserve">Część nr: </w:t>
            </w:r>
          </w:p>
        </w:tc>
        <w:tc>
          <w:tcPr>
            <w:tcW w:w="0" w:type="auto"/>
            <w:vAlign w:val="center"/>
            <w:hideMark/>
          </w:tcPr>
          <w:p w:rsidR="00541DA8" w:rsidRDefault="00541DA8">
            <w:r>
              <w:t>1</w:t>
            </w:r>
          </w:p>
        </w:tc>
        <w:tc>
          <w:tcPr>
            <w:tcW w:w="0" w:type="auto"/>
            <w:vAlign w:val="center"/>
            <w:hideMark/>
          </w:tcPr>
          <w:p w:rsidR="00541DA8" w:rsidRDefault="00541DA8">
            <w:r>
              <w:rPr>
                <w:b/>
                <w:bCs/>
              </w:rPr>
              <w:t xml:space="preserve">Nazwa: </w:t>
            </w:r>
          </w:p>
        </w:tc>
        <w:tc>
          <w:tcPr>
            <w:tcW w:w="0" w:type="auto"/>
            <w:vAlign w:val="center"/>
            <w:hideMark/>
          </w:tcPr>
          <w:p w:rsidR="00541DA8" w:rsidRDefault="00541DA8">
            <w:r>
              <w:t>Termomodernizacja budynku Zespołu Przedszkolno-Szkolnego w Kluczewsku</w:t>
            </w:r>
          </w:p>
        </w:tc>
      </w:tr>
    </w:tbl>
    <w:p w:rsidR="00541DA8" w:rsidRDefault="00541DA8" w:rsidP="00541DA8">
      <w:r>
        <w:rPr>
          <w:b/>
          <w:bCs/>
        </w:rPr>
        <w:t xml:space="preserve">1) Krótki opis przedmiotu zamówienia </w:t>
      </w:r>
      <w:r>
        <w:rPr>
          <w:i/>
          <w:iCs/>
        </w:rPr>
        <w:t>(wielkość, zakres, rodzaj i ilość dostaw, usług lub robót budowlanych lub określenie zapotrzebowania i wymagań)</w:t>
      </w:r>
      <w:r>
        <w:rPr>
          <w:b/>
          <w:bCs/>
        </w:rPr>
        <w:t xml:space="preserve"> a w przypadku partnerstwa innowacyjnego -określenie zapotrzebowania na innowacyjny produkt, usługę lub roboty </w:t>
      </w:r>
      <w:proofErr w:type="spellStart"/>
      <w:r>
        <w:rPr>
          <w:b/>
          <w:bCs/>
        </w:rPr>
        <w:t>budowlane:</w:t>
      </w:r>
      <w:r>
        <w:t>Zakres</w:t>
      </w:r>
      <w:proofErr w:type="spellEnd"/>
      <w:r>
        <w:t xml:space="preserve"> zamówienia obejmuje wykonanie następujących robót budowlanych: Instalacje sanitarne - Demontaż istniejącej kotłowni olejowej. - Demontaż zbiorników na olej. - Demontaż istniejących instalacji CO (grzejników i przewodów). - Montaż kotła na biomasę. - Montaż instalacji CO (przewody, grzejniki, głowice termostatyczne). - Zasilanie instalacji CWU w ciepło technologiczne. - Montaż pompy ciepła powietrze-woda. - Demontaż kotła olejowego wraz ze zbiornikami oleju w kotłowni Hali Sportowej. - Montaż kotła na biomasę w kotłowni Hali Sportowej. Instalacje elektryczne - Demontaż istniejących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15,60 </w:t>
      </w:r>
      <w:proofErr w:type="spellStart"/>
      <w:r>
        <w:t>kWp</w:t>
      </w:r>
      <w:proofErr w:type="spellEnd"/>
      <w:r>
        <w:t xml:space="preserve"> (konstrukcja wsporcza montowana na dachu, trasy kablowe prowadzone w rurkach osłonowych oraz korytach elektroinstalacyjnych, wewnątrz pomieszczeń – w listwach instalacyjnych, falownik o mocy 15,0 </w:t>
      </w:r>
      <w:proofErr w:type="spellStart"/>
      <w:r>
        <w:t>kWp</w:t>
      </w:r>
      <w:proofErr w:type="spellEnd"/>
      <w:r>
        <w:t xml:space="preserve">, rozdzielnice wraz z wyposażeniem, moduły fotowoltaiczne o mocy 300 </w:t>
      </w:r>
      <w:proofErr w:type="spellStart"/>
      <w:r>
        <w:t>Wp</w:t>
      </w:r>
      <w:proofErr w:type="spellEnd"/>
      <w: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t>higrosterowalnych</w:t>
      </w:r>
      <w:proofErr w:type="spellEnd"/>
      <w:r>
        <w:t xml:space="preserve">). - Wymiana drzwi zewnętrznych wg zestawienia stolarki. - Roboty związane z przygotowaniem podłoża ścian do docieplenia. - Ocieplenie ścian nieocieplonych (część stara) płytami styropianowymi grub. 14 cm oraz ścian budynku rozbudowy płytami grub. 8 cm, oraz hali sportowej grub. 6 cm, wraz z wyprawą tynkiem silikatowo-silikonowym; cokół – tynk mozaikowy. - Ocieplenie stropu od spodu – podcieni przy wejściach płytami styropianowymi grub. analogicznie jak elewacje. - Demontaż </w:t>
      </w:r>
      <w:proofErr w:type="spellStart"/>
      <w:r>
        <w:t>istn</w:t>
      </w:r>
      <w:proofErr w:type="spellEnd"/>
      <w:r>
        <w:t xml:space="preserve">. opaski przyściennej w zakresie niezbędnym dla wykonania ocieplenia ścian piwnic (poniżej terenu) i ścian fundamentowych (na głęb. do 1,00m poniżej terenu). - Wykonanie </w:t>
      </w:r>
      <w:r>
        <w:lastRenderedPageBreak/>
        <w:t xml:space="preserve">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t>istn</w:t>
      </w:r>
      <w:proofErr w:type="spellEnd"/>
      <w:r>
        <w:t xml:space="preserve">. zadaszeń nad drzwiami zewnętrznymi. - Naprawa betonowych schodów i podestów zewnętrznych. - Wykonanie i uszczelnienie dylatacji między poszczególnymi segmentami budynku. - Montaż nowych obróbek blacharskich i podokienników zewnętrznych. - Montaż (w części elewacji) rynien i rur spustowych z blachy powlekanej gr. 0,7 mm. - Ocieplenie stropodachu nad budynkiem rozbudowy (skrzydło wschodnie i część zachodniego) z użyciem wełny mineralnej gr. 22 cm. - Wykonanie pokrycia dachowego z papy termozgrzewalnej wraz z wykonaniem niezbędnych obróbek przy ścianach i kominach (budynek rozbudowy wraz z salą gimnastyczną). - Ocieplenie stropu poddasza nieużytkowego budynku (skrzydło południowe) wełną mineralną grub. 22 cm. Wykonanie zabezpieczenia izolacji z wełny poprzez wykonanie podłogi z płyt OSB grub. 22 mm na legarach drewnianych. </w:t>
      </w:r>
      <w:r>
        <w:br/>
      </w:r>
      <w:r>
        <w:rPr>
          <w:b/>
          <w:bCs/>
        </w:rPr>
        <w:t xml:space="preserve">2) Wspólny Słownik Zamówień(CPV): </w:t>
      </w:r>
      <w:r>
        <w:t>45000000-7, 45300000-0, 45420000-7</w:t>
      </w:r>
      <w:r>
        <w:br/>
      </w:r>
      <w:r>
        <w:br/>
      </w:r>
      <w:r>
        <w:rPr>
          <w:b/>
          <w:bCs/>
        </w:rPr>
        <w:t>3) Wartość części zamówienia(jeżeli zamawiający podaje informacje o wartości zamówienia):</w:t>
      </w:r>
      <w:r>
        <w:br/>
        <w:t xml:space="preserve">Wartość bez VAT: </w:t>
      </w:r>
      <w:r>
        <w:br/>
        <w:t xml:space="preserve">Waluta: </w:t>
      </w:r>
      <w:r>
        <w:br/>
      </w:r>
      <w:r>
        <w:br/>
      </w:r>
      <w:r>
        <w:rPr>
          <w:b/>
          <w:bCs/>
        </w:rPr>
        <w:t xml:space="preserve">4) Czas trwania lub termin wykonania: </w:t>
      </w:r>
      <w:r>
        <w:br/>
        <w:t xml:space="preserve">okres w miesiącach: </w:t>
      </w:r>
      <w:r>
        <w:br/>
        <w:t xml:space="preserve">okres w dniach: </w:t>
      </w:r>
      <w:r>
        <w:br/>
        <w:t xml:space="preserve">data rozpoczęcia: </w:t>
      </w:r>
      <w:r>
        <w:br/>
        <w:t>data zakończenia: 2020-10-30</w:t>
      </w:r>
      <w:r>
        <w:br/>
      </w:r>
      <w:r>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16"/>
        <w:gridCol w:w="1016"/>
      </w:tblGrid>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Znaczenie</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60,00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 xml:space="preserve">termin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20,00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 xml:space="preserve">Okres gwarancji i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20,00</w:t>
            </w:r>
          </w:p>
        </w:tc>
      </w:tr>
    </w:tbl>
    <w:p w:rsidR="00541DA8" w:rsidRDefault="00541DA8" w:rsidP="00541DA8">
      <w:pPr>
        <w:spacing w:after="240"/>
      </w:pPr>
      <w:r>
        <w:br/>
      </w:r>
      <w:r>
        <w:rPr>
          <w:b/>
          <w:bCs/>
        </w:rPr>
        <w:t>6) INFORMACJE DODATKOWE:</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180"/>
        <w:gridCol w:w="834"/>
        <w:gridCol w:w="7150"/>
      </w:tblGrid>
      <w:tr w:rsidR="00541DA8" w:rsidTr="00541DA8">
        <w:trPr>
          <w:tblCellSpacing w:w="15" w:type="dxa"/>
        </w:trPr>
        <w:tc>
          <w:tcPr>
            <w:tcW w:w="0" w:type="auto"/>
            <w:vAlign w:val="center"/>
            <w:hideMark/>
          </w:tcPr>
          <w:p w:rsidR="00541DA8" w:rsidRDefault="00541DA8">
            <w:r>
              <w:rPr>
                <w:b/>
                <w:bCs/>
              </w:rPr>
              <w:t xml:space="preserve">Część nr: </w:t>
            </w:r>
          </w:p>
        </w:tc>
        <w:tc>
          <w:tcPr>
            <w:tcW w:w="0" w:type="auto"/>
            <w:vAlign w:val="center"/>
            <w:hideMark/>
          </w:tcPr>
          <w:p w:rsidR="00541DA8" w:rsidRDefault="00541DA8">
            <w:r>
              <w:t>2</w:t>
            </w:r>
          </w:p>
        </w:tc>
        <w:tc>
          <w:tcPr>
            <w:tcW w:w="0" w:type="auto"/>
            <w:vAlign w:val="center"/>
            <w:hideMark/>
          </w:tcPr>
          <w:p w:rsidR="00541DA8" w:rsidRDefault="00541DA8">
            <w:r>
              <w:rPr>
                <w:b/>
                <w:bCs/>
              </w:rPr>
              <w:t xml:space="preserve">Nazwa: </w:t>
            </w:r>
          </w:p>
        </w:tc>
        <w:tc>
          <w:tcPr>
            <w:tcW w:w="0" w:type="auto"/>
            <w:vAlign w:val="center"/>
            <w:hideMark/>
          </w:tcPr>
          <w:p w:rsidR="00541DA8" w:rsidRDefault="00541DA8">
            <w:r>
              <w:t>Termomodernizacja budynku Zespołu Przedszkolno-Szkolnego w Dobromierzu.</w:t>
            </w:r>
          </w:p>
        </w:tc>
      </w:tr>
    </w:tbl>
    <w:p w:rsidR="00541DA8" w:rsidRDefault="00541DA8" w:rsidP="00541DA8">
      <w:r>
        <w:rPr>
          <w:b/>
          <w:bCs/>
        </w:rPr>
        <w:t xml:space="preserve">1) Krótki opis przedmiotu zamówienia </w:t>
      </w:r>
      <w:r>
        <w:rPr>
          <w:i/>
          <w:iCs/>
        </w:rPr>
        <w:t>(wielkość, zakres, rodzaj i ilość dostaw, usług lub robót budowlanych lub określenie zapotrzebowania i wymagań)</w:t>
      </w:r>
      <w:r>
        <w:rPr>
          <w:b/>
          <w:bCs/>
        </w:rPr>
        <w:t xml:space="preserve"> a w przypadku partnerstwa innowacyjnego -określenie zapotrzebowania na innowacyjny produkt, usługę lub roboty </w:t>
      </w:r>
      <w:proofErr w:type="spellStart"/>
      <w:r>
        <w:rPr>
          <w:b/>
          <w:bCs/>
        </w:rPr>
        <w:t>budowlane:</w:t>
      </w:r>
      <w:r>
        <w:t>Zakres</w:t>
      </w:r>
      <w:proofErr w:type="spellEnd"/>
      <w:r>
        <w:t xml:space="preserve"> zamówienia obejmuje wykonanie następujących robót budowlanych: Instalacje sanitarne - Demontaż istniejącej kotłowni węglowej. - Demontaż </w:t>
      </w:r>
      <w:proofErr w:type="spellStart"/>
      <w:r>
        <w:t>istn</w:t>
      </w:r>
      <w:proofErr w:type="spellEnd"/>
      <w: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t>istn</w:t>
      </w:r>
      <w:proofErr w:type="spellEnd"/>
      <w:r>
        <w:t xml:space="preserve">. opraw oświetleniowych. - Wyznaczenie miejsc zamontowania nowych opraw. - Przygotowanie podłoża do montażu przewodów. - Zamocowanie przewodów do podłoża. - Wymiana uszkodzonych łączników instalacyjnych. - Montaż nowych opraw oświetleniowych. - </w:t>
      </w:r>
      <w:r>
        <w:lastRenderedPageBreak/>
        <w:t xml:space="preserve">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11,10 </w:t>
      </w:r>
      <w:proofErr w:type="spellStart"/>
      <w:r>
        <w:t>kWp</w:t>
      </w:r>
      <w:proofErr w:type="spellEnd"/>
      <w:r>
        <w:t xml:space="preserve"> (konstrukcja wsporcza montowana na dachu, trasy kablowe prowadzone w rurkach osłonowych oraz korytach elektroinstalacyjnych, wewnątrz pomieszczeń – w listwach instalacyjnych, falownik o mocy 10,0 </w:t>
      </w:r>
      <w:proofErr w:type="spellStart"/>
      <w:r>
        <w:t>kWp</w:t>
      </w:r>
      <w:proofErr w:type="spellEnd"/>
      <w:r>
        <w:t xml:space="preserve">, rozdzielnice wraz z wyposażeniem, moduły fotowoltaiczne o mocy 300 </w:t>
      </w:r>
      <w:proofErr w:type="spellStart"/>
      <w:r>
        <w:t>Wp</w:t>
      </w:r>
      <w:proofErr w:type="spellEnd"/>
      <w: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Demontaż krat okiennych. - Prostowanie, uzupełnianie i malowanie zdemontowanych krat okiennych. Montaż po zakończeniu ocieplania ścian. - Wymiana okien wg zestawienia stolarki (z uwzględnieniem nawiewników </w:t>
      </w:r>
      <w:proofErr w:type="spellStart"/>
      <w:r>
        <w:t>higrosterowalnych</w:t>
      </w:r>
      <w:proofErr w:type="spellEnd"/>
      <w:r>
        <w:t xml:space="preserve">). - Wymiana drzwi zewnętrznych wg zestawienia stolarki. - Roboty związane z przygotowaniem podłoża ścian do docieplenia. - Ocieplenie ścian budynku głównego (część stara) płytami styropianowymi grub. 10 cm oraz ścian budynku rozbudowy (w tym sali gimnastycznej) płytami grub. 6 cm wraz z wyprawą tynkiem silikatowo-silikonowym; cokół – tynk mozaikowy. - Demontaż </w:t>
      </w:r>
      <w:proofErr w:type="spellStart"/>
      <w:r>
        <w:t>istn</w:t>
      </w:r>
      <w:proofErr w:type="spellEnd"/>
      <w:r>
        <w:t xml:space="preserve">. opaski przyściennej w zakresie niezbędnym dla wykonania ocieplenia ścian piwnic (poniżej terenu) i ścian fundamentowych (na głęb. do 1,00m poniżej terenu). - Wykonanie/odtworzenie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Demontaż </w:t>
      </w:r>
      <w:proofErr w:type="spellStart"/>
      <w:r>
        <w:t>istn</w:t>
      </w:r>
      <w:proofErr w:type="spellEnd"/>
      <w:r>
        <w:t xml:space="preserve">. daszku nad wejściem do kotłowni. - Montaż nowego daszku nad wejściem do kotłowni. - Renowacje </w:t>
      </w:r>
      <w:proofErr w:type="spellStart"/>
      <w:r>
        <w:t>istn</w:t>
      </w:r>
      <w:proofErr w:type="spellEnd"/>
      <w:r>
        <w:t xml:space="preserve">. zadaszeń nad drzwiami zewnętrznymi. - Renowacja balkonów. - Naprawa betonowych schodów i podestów zewnętrznych. - Naprawa murów oporowych, i ścian przy drzwiach zewnętrznych. - Naprawa studzienek doświetlających. - Naprawa komina wolnostojącego - Wykonanie i uszczelnienie dylatacji między poszczególnymi segmentami budynku. - Montaż nowych obróbek blacharskich i podokienników zewnętrznych. - Montaż nowych rynien i rur spustowych z blachy powlekanej gr. 0,7 mm. - Drobne naprawy i gruntowanie pokrycia dachowego z papy (stropodach nad salą gimnastyczną i łącznikiem). - Ocieplenie stropodachu nad salą gimnastyczną i łącznikiem z użyciem </w:t>
      </w:r>
      <w:proofErr w:type="spellStart"/>
      <w:r>
        <w:t>styropapy</w:t>
      </w:r>
      <w:proofErr w:type="spellEnd"/>
      <w:r>
        <w:t xml:space="preserve"> gr. 26 cm. - Wykonanie pokrycia dachowego z papy termozgrzewalnej wraz z wykonaniem niezbędnych obróbek przy ścianach i kominach (sala gimnastyczna i łącznik).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br/>
      </w:r>
      <w:r>
        <w:rPr>
          <w:b/>
          <w:bCs/>
        </w:rPr>
        <w:t xml:space="preserve">2) Wspólny Słownik Zamówień(CPV): </w:t>
      </w:r>
      <w:r>
        <w:t>45000000-7, 45300000-0, 45420000-7</w:t>
      </w:r>
      <w:r>
        <w:br/>
      </w:r>
      <w:r>
        <w:br/>
      </w:r>
      <w:r>
        <w:rPr>
          <w:b/>
          <w:bCs/>
        </w:rPr>
        <w:t>3) Wartość części zamówienia(jeżeli zamawiający podaje informacje o wartości zamówienia):</w:t>
      </w:r>
      <w:r>
        <w:br/>
        <w:t xml:space="preserve">Wartość bez VAT: </w:t>
      </w:r>
      <w:r>
        <w:br/>
      </w:r>
      <w:r>
        <w:lastRenderedPageBreak/>
        <w:t xml:space="preserve">Waluta: </w:t>
      </w:r>
      <w:r>
        <w:br/>
      </w:r>
      <w:r>
        <w:br/>
      </w:r>
      <w:r>
        <w:rPr>
          <w:b/>
          <w:bCs/>
        </w:rPr>
        <w:t xml:space="preserve">4) Czas trwania lub termin wykonania: </w:t>
      </w:r>
      <w:r>
        <w:br/>
        <w:t xml:space="preserve">okres w miesiącach: </w:t>
      </w:r>
      <w:r>
        <w:br/>
        <w:t xml:space="preserve">okres w dniach: </w:t>
      </w:r>
      <w:r>
        <w:br/>
        <w:t xml:space="preserve">data rozpoczęcia: </w:t>
      </w:r>
      <w:r>
        <w:br/>
        <w:t>data zakończenia: 2020-09-30</w:t>
      </w:r>
      <w:r>
        <w:br/>
      </w:r>
      <w:r>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Znaczenie</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60,00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 xml:space="preserve">Termin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20,00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 xml:space="preserve">Okres gwarancji i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20,00</w:t>
            </w:r>
          </w:p>
        </w:tc>
      </w:tr>
    </w:tbl>
    <w:p w:rsidR="00541DA8" w:rsidRDefault="00541DA8" w:rsidP="00541DA8">
      <w:pPr>
        <w:spacing w:after="240"/>
      </w:pPr>
      <w:r>
        <w:br/>
      </w:r>
      <w:r>
        <w:rPr>
          <w:b/>
          <w:bCs/>
        </w:rPr>
        <w:t>6) INFORMACJE DODATKOWE:</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180"/>
        <w:gridCol w:w="834"/>
        <w:gridCol w:w="7152"/>
      </w:tblGrid>
      <w:tr w:rsidR="00541DA8" w:rsidTr="00541DA8">
        <w:trPr>
          <w:tblCellSpacing w:w="15" w:type="dxa"/>
        </w:trPr>
        <w:tc>
          <w:tcPr>
            <w:tcW w:w="0" w:type="auto"/>
            <w:vAlign w:val="center"/>
            <w:hideMark/>
          </w:tcPr>
          <w:p w:rsidR="00541DA8" w:rsidRDefault="00541DA8">
            <w:r>
              <w:rPr>
                <w:b/>
                <w:bCs/>
              </w:rPr>
              <w:t xml:space="preserve">Część nr: </w:t>
            </w:r>
          </w:p>
        </w:tc>
        <w:tc>
          <w:tcPr>
            <w:tcW w:w="0" w:type="auto"/>
            <w:vAlign w:val="center"/>
            <w:hideMark/>
          </w:tcPr>
          <w:p w:rsidR="00541DA8" w:rsidRDefault="00541DA8">
            <w:r>
              <w:t>3</w:t>
            </w:r>
          </w:p>
        </w:tc>
        <w:tc>
          <w:tcPr>
            <w:tcW w:w="0" w:type="auto"/>
            <w:vAlign w:val="center"/>
            <w:hideMark/>
          </w:tcPr>
          <w:p w:rsidR="00541DA8" w:rsidRDefault="00541DA8">
            <w:r>
              <w:rPr>
                <w:b/>
                <w:bCs/>
              </w:rPr>
              <w:t xml:space="preserve">Nazwa: </w:t>
            </w:r>
          </w:p>
        </w:tc>
        <w:tc>
          <w:tcPr>
            <w:tcW w:w="0" w:type="auto"/>
            <w:vAlign w:val="center"/>
            <w:hideMark/>
          </w:tcPr>
          <w:p w:rsidR="00541DA8" w:rsidRDefault="00541DA8">
            <w:r>
              <w:t>Termomodernizacja budynku Zespołu Przedszkolno-Szkolnego w Komornikach.</w:t>
            </w:r>
          </w:p>
        </w:tc>
      </w:tr>
    </w:tbl>
    <w:p w:rsidR="00541DA8" w:rsidRDefault="00541DA8" w:rsidP="00541DA8">
      <w:r>
        <w:rPr>
          <w:b/>
          <w:bCs/>
        </w:rPr>
        <w:t xml:space="preserve">1) Krótki opis przedmiotu zamówienia </w:t>
      </w:r>
      <w:r>
        <w:rPr>
          <w:i/>
          <w:iCs/>
        </w:rPr>
        <w:t>(wielkość, zakres, rodzaj i ilość dostaw, usług lub robót budowlanych lub określenie zapotrzebowania i wymagań)</w:t>
      </w:r>
      <w:r>
        <w:rPr>
          <w:b/>
          <w:bCs/>
        </w:rPr>
        <w:t xml:space="preserve"> a w przypadku partnerstwa innowacyjnego -określenie zapotrzebowania na innowacyjny produkt, usługę lub roboty </w:t>
      </w:r>
      <w:proofErr w:type="spellStart"/>
      <w:r>
        <w:rPr>
          <w:b/>
          <w:bCs/>
        </w:rPr>
        <w:t>budowlane:</w:t>
      </w:r>
      <w:r>
        <w:t>Zakres</w:t>
      </w:r>
      <w:proofErr w:type="spellEnd"/>
      <w:r>
        <w:t xml:space="preserve"> zamówienia obejmuje wykonanie następujących robót budowlanych: Instalacje sanitarne - Demontaż istniejącej kotłowni olejowej. - Demontaż zbiorników na olej. - Demontaż </w:t>
      </w:r>
      <w:proofErr w:type="spellStart"/>
      <w:r>
        <w:t>istn</w:t>
      </w:r>
      <w:proofErr w:type="spellEnd"/>
      <w:r>
        <w:t xml:space="preserve">. instalacji CO (grzejników i przewodów). - Montaż kotła na biomasę. - Montaż instalacji CO (przewody, grzejniki, głowice termostatyczne). - Zasilanie instalacji CWU w ciepło technologiczne. - Montaż pompy ciepła powietrze-woda. Instalacje elektryczne - Demontaż </w:t>
      </w:r>
      <w:proofErr w:type="spellStart"/>
      <w:r>
        <w:t>istn</w:t>
      </w:r>
      <w:proofErr w:type="spellEnd"/>
      <w:r>
        <w:t xml:space="preserve">. opraw oświetleniowych. - Wyznaczenie miejsc zamontowania nowych opraw. - Przygotowanie podłoża do montażu przewodów. - Zamocowanie przewodów do podłoża. - Wymiana uszkodzonych łączników instalacyjnych. - Montaż nowych opraw oświetleniowych. - Podłączenie i sprawdzenie instalacji oświetleniowej. - Pomiary rezystancji instalacji oświetleniowej. - Pomiary natężenia oświetlenia na stanowisku roboczym. - Wyznaczenie trasy linii zasilającej pompy ciepła. - Montaż listwy instalacyjnej PCV. - Układanie w listwach przewodów zasilających pompę ciepła. - Podłączenie urządzeń i pomiary elektryczne. Instalacja fotowoltaiczna - Budowa instalacji fotowoltaicznej o mocy 6,0 </w:t>
      </w:r>
      <w:proofErr w:type="spellStart"/>
      <w:r>
        <w:t>kWp</w:t>
      </w:r>
      <w:proofErr w:type="spellEnd"/>
      <w:r>
        <w:t xml:space="preserve"> (konstrukcja wsporcza montowana na dachu, trasy kablowe prowadzone w rurkach osłonowych oraz korytach elektroinstalacyjnych, wewnątrz pomieszczeń – w listwach instalacyjnych, falownik o mocy 6,0 </w:t>
      </w:r>
      <w:proofErr w:type="spellStart"/>
      <w:r>
        <w:t>kWp</w:t>
      </w:r>
      <w:proofErr w:type="spellEnd"/>
      <w:r>
        <w:t xml:space="preserve">, rozdzielnice wraz z wyposażeniem, moduły fotowoltaiczne o mocy 300 </w:t>
      </w:r>
      <w:proofErr w:type="spellStart"/>
      <w:r>
        <w:t>Wp</w:t>
      </w:r>
      <w:proofErr w:type="spellEnd"/>
      <w:r>
        <w:t xml:space="preserve"> montowane na dachu, łączone szeregowo, ochrona od porażeń , przeciwprzepięciowa, przed zwarciami i przewężeniami, sprawdzenie i odbiór robót). Roboty ogólnobudowlane - Demontaż starych obróbek blacharskich i podokienników zewnętrznych. - Demontaż rynien i rur spustowych. - Przełożenie instalacji odgromowej (demontaż i ponowny montaż po zakończeniu robót na elewacji i dachu). - Przełożenie elementów mocowanych do elewacji – tablice, uchwyty do flag (demontaż i ponowny montaż po zakończeniu robót dociepleniowych). - Wymiana okien wg zestawienia stolarki (z uwzględnieniem nawiewników </w:t>
      </w:r>
      <w:proofErr w:type="spellStart"/>
      <w:r>
        <w:t>higrosterowalnych</w:t>
      </w:r>
      <w:proofErr w:type="spellEnd"/>
      <w:r>
        <w:t xml:space="preserve">). - Wymiana drzwi zewnętrznych wg zestawienia stolarki. - Roboty związane z przygotowaniem podłoża ścian do docieplenia. - Ocieplenie ścian nieocieplonych (część stara) płytami styropianowymi grub. 14 cm oraz ścian budynku rozbudowy (w tym sali gimnastycznej) płytami grub. 10 cm wraz z wyprawą tynkiem silikatowo-silikonowym; cokół – tynk mozaikowy. - Ocieplenie stropu od spodu – </w:t>
      </w:r>
      <w:r>
        <w:lastRenderedPageBreak/>
        <w:t xml:space="preserve">podcień przy wejściu głównym do budynku (część stara) płytami styropianowymi grub. 14 cm. - Demontaż </w:t>
      </w:r>
      <w:proofErr w:type="spellStart"/>
      <w:r>
        <w:t>istn</w:t>
      </w:r>
      <w:proofErr w:type="spellEnd"/>
      <w:r>
        <w:t xml:space="preserve">. opaski przyściennej w zakresie niezbędnym dla wykonania ocieplenia ścian piwnic (poniżej terenu) i ścian fundamentowych (na głęb. do 1,00m poniżej terenu). - Wykonanie opaski przyściennej z kostki brukowej gr. 6 cm z zabezpieczeniem obrzeżem betonowym. - Roboty ziemne – wykopy i zasypy – przy ociepleniu ścian piwnic i ścian fundamentowych. - Przygotowanie powierzchni i izolacja przeciwwilgociowa pionowa ścian piwnic oraz ścian fundamentowych. - Ocieplenie ścian piwnic i ścian fundamentowych przy użyciu styropianu wodoodpornego grub. 12 cm, oraz zabezpieczenie folią kubełkową. - Renowacje </w:t>
      </w:r>
      <w:proofErr w:type="spellStart"/>
      <w:r>
        <w:t>istn</w:t>
      </w:r>
      <w:proofErr w:type="spellEnd"/>
      <w:r>
        <w:t xml:space="preserve">. zadaszeń nad drzwiami zewnętrznymi. - Naprawa betonowych schodów i podestów zewnętrznych. - Wykonanie i uszczelnienie dylatacji między poszczególnymi segmentami budynku. - Montaż nowych obróbek blacharskich i podokienników zewnętrznych. - Montaż nowych rynien i rur spustowych z blachy powlekanej gr. 0,7 mm. - Ocieplenie stropodachu nad salą gimnastyczną z użyciem </w:t>
      </w:r>
      <w:proofErr w:type="spellStart"/>
      <w:r>
        <w:t>styropapy</w:t>
      </w:r>
      <w:proofErr w:type="spellEnd"/>
      <w:r>
        <w:t xml:space="preserve"> gr. 11 cm. - Ocieplenie stropodachu nad budynkiem rozbudowy z użyciem wełny mineralnej gr. 16 cm. - Wykonanie pokrycia dachowego z papy termozgrzewalnej wraz z wykonaniem niezbędnych obróbek przy ścianach i kominach (budynek rozbudowy wraz z salą gimnastyczną). - Docieplenie kominów ponad dachem (i w przestrzeni poddaszy nieogrzewanych) oraz ścianek attykowych (od strony dachu) styropianem gr. 5 cm, z wyprawą tynkarską analogicznie do elewacji; niezbędne naprawy czapek kominowych. - Ocieplenie stropu poddasza nieużytkowego budynku głównego wełną mineralną grub. 22 cm. Wykonanie zabezpieczenia izolacji z wełny poprzez wykonanie podłogi z płyt OSB grub. 22 mm na legarach drewnianych. </w:t>
      </w:r>
      <w:r>
        <w:br/>
      </w:r>
      <w:r>
        <w:rPr>
          <w:b/>
          <w:bCs/>
        </w:rPr>
        <w:t xml:space="preserve">2) Wspólny Słownik Zamówień(CPV): </w:t>
      </w:r>
      <w:r>
        <w:t>45000000-7, 45300000-0, 45420000-7</w:t>
      </w:r>
      <w:r>
        <w:br/>
      </w:r>
      <w:r>
        <w:br/>
      </w:r>
      <w:r>
        <w:rPr>
          <w:b/>
          <w:bCs/>
        </w:rPr>
        <w:t>3) Wartość części zamówienia(jeżeli zamawiający podaje informacje o wartości zamówienia):</w:t>
      </w:r>
      <w:r>
        <w:br/>
        <w:t xml:space="preserve">Wartość bez VAT: </w:t>
      </w:r>
      <w:r>
        <w:br/>
        <w:t xml:space="preserve">Waluta: </w:t>
      </w:r>
      <w:r>
        <w:br/>
      </w:r>
      <w:r>
        <w:br/>
      </w:r>
      <w:r>
        <w:rPr>
          <w:b/>
          <w:bCs/>
        </w:rPr>
        <w:t xml:space="preserve">4) Czas trwania lub termin wykonania: </w:t>
      </w:r>
      <w:r>
        <w:br/>
        <w:t xml:space="preserve">okres w miesiącach: </w:t>
      </w:r>
      <w:r>
        <w:br/>
        <w:t xml:space="preserve">okres w dniach: </w:t>
      </w:r>
      <w:r>
        <w:br/>
        <w:t xml:space="preserve">data rozpoczęcia: </w:t>
      </w:r>
      <w:r>
        <w:br/>
        <w:t>data zakończenia: 2020-08-31</w:t>
      </w:r>
      <w:r>
        <w:br/>
      </w:r>
      <w:r>
        <w:rPr>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6"/>
        <w:gridCol w:w="1016"/>
      </w:tblGrid>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Znaczenie</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60,00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 xml:space="preserve">Termin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20,00</w:t>
            </w:r>
          </w:p>
        </w:tc>
      </w:tr>
      <w:tr w:rsidR="00541DA8" w:rsidTr="00541DA8">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 xml:space="preserve">Okres gwarancji i rękojmi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1DA8" w:rsidRDefault="00541DA8">
            <w:r>
              <w:t>20,00</w:t>
            </w:r>
          </w:p>
        </w:tc>
      </w:tr>
    </w:tbl>
    <w:p w:rsidR="00541DA8" w:rsidRDefault="00541DA8" w:rsidP="00541DA8">
      <w:pPr>
        <w:spacing w:after="240"/>
      </w:pPr>
      <w:r>
        <w:br/>
      </w:r>
      <w:r>
        <w:rPr>
          <w:b/>
          <w:bCs/>
        </w:rPr>
        <w:t>6) INFORMACJE DODATKOWE:</w:t>
      </w:r>
      <w:r>
        <w:br/>
      </w:r>
    </w:p>
    <w:p w:rsidR="00541DA8" w:rsidRDefault="00541DA8" w:rsidP="00541DA8">
      <w:pPr>
        <w:spacing w:after="240"/>
      </w:pPr>
    </w:p>
    <w:p w:rsidR="00541DA8" w:rsidRDefault="00541DA8" w:rsidP="00541DA8">
      <w:pPr>
        <w:spacing w:after="24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41DA8" w:rsidTr="00541DA8">
        <w:trPr>
          <w:tblCellSpacing w:w="15" w:type="dxa"/>
        </w:trPr>
        <w:tc>
          <w:tcPr>
            <w:tcW w:w="0" w:type="auto"/>
            <w:vAlign w:val="center"/>
            <w:hideMark/>
          </w:tcPr>
          <w:p w:rsidR="00541DA8" w:rsidRDefault="00541DA8"/>
        </w:tc>
      </w:tr>
    </w:tbl>
    <w:p w:rsidR="00144081" w:rsidRDefault="00144081">
      <w:bookmarkStart w:id="0" w:name="_GoBack"/>
      <w:bookmarkEnd w:id="0"/>
    </w:p>
    <w:sectPr w:rsidR="00144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A8"/>
    <w:rsid w:val="00144081"/>
    <w:rsid w:val="00541DA8"/>
    <w:rsid w:val="00F42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09B"/>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F4209B"/>
    <w:rPr>
      <w:rFonts w:cs="Times New Roman"/>
      <w:b/>
      <w:bCs/>
    </w:rPr>
  </w:style>
  <w:style w:type="paragraph" w:styleId="Bezodstpw">
    <w:name w:val="No Spacing"/>
    <w:uiPriority w:val="1"/>
    <w:qFormat/>
    <w:rsid w:val="00F4209B"/>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09B"/>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F4209B"/>
    <w:rPr>
      <w:rFonts w:cs="Times New Roman"/>
      <w:b/>
      <w:bCs/>
    </w:rPr>
  </w:style>
  <w:style w:type="paragraph" w:styleId="Bezodstpw">
    <w:name w:val="No Spacing"/>
    <w:uiPriority w:val="1"/>
    <w:qFormat/>
    <w:rsid w:val="00F4209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84083">
      <w:bodyDiv w:val="1"/>
      <w:marLeft w:val="0"/>
      <w:marRight w:val="0"/>
      <w:marTop w:val="0"/>
      <w:marBottom w:val="0"/>
      <w:divBdr>
        <w:top w:val="none" w:sz="0" w:space="0" w:color="auto"/>
        <w:left w:val="none" w:sz="0" w:space="0" w:color="auto"/>
        <w:bottom w:val="none" w:sz="0" w:space="0" w:color="auto"/>
        <w:right w:val="none" w:sz="0" w:space="0" w:color="auto"/>
      </w:divBdr>
      <w:divsChild>
        <w:div w:id="1672484726">
          <w:marLeft w:val="0"/>
          <w:marRight w:val="0"/>
          <w:marTop w:val="0"/>
          <w:marBottom w:val="0"/>
          <w:divBdr>
            <w:top w:val="none" w:sz="0" w:space="0" w:color="auto"/>
            <w:left w:val="none" w:sz="0" w:space="0" w:color="auto"/>
            <w:bottom w:val="none" w:sz="0" w:space="0" w:color="auto"/>
            <w:right w:val="none" w:sz="0" w:space="0" w:color="auto"/>
          </w:divBdr>
          <w:divsChild>
            <w:div w:id="263809883">
              <w:marLeft w:val="0"/>
              <w:marRight w:val="0"/>
              <w:marTop w:val="0"/>
              <w:marBottom w:val="0"/>
              <w:divBdr>
                <w:top w:val="none" w:sz="0" w:space="0" w:color="auto"/>
                <w:left w:val="none" w:sz="0" w:space="0" w:color="auto"/>
                <w:bottom w:val="none" w:sz="0" w:space="0" w:color="auto"/>
                <w:right w:val="none" w:sz="0" w:space="0" w:color="auto"/>
              </w:divBdr>
            </w:div>
            <w:div w:id="603003662">
              <w:marLeft w:val="0"/>
              <w:marRight w:val="0"/>
              <w:marTop w:val="0"/>
              <w:marBottom w:val="0"/>
              <w:divBdr>
                <w:top w:val="none" w:sz="0" w:space="0" w:color="auto"/>
                <w:left w:val="none" w:sz="0" w:space="0" w:color="auto"/>
                <w:bottom w:val="none" w:sz="0" w:space="0" w:color="auto"/>
                <w:right w:val="none" w:sz="0" w:space="0" w:color="auto"/>
              </w:divBdr>
            </w:div>
            <w:div w:id="1562718655">
              <w:marLeft w:val="0"/>
              <w:marRight w:val="0"/>
              <w:marTop w:val="0"/>
              <w:marBottom w:val="0"/>
              <w:divBdr>
                <w:top w:val="none" w:sz="0" w:space="0" w:color="auto"/>
                <w:left w:val="none" w:sz="0" w:space="0" w:color="auto"/>
                <w:bottom w:val="none" w:sz="0" w:space="0" w:color="auto"/>
                <w:right w:val="none" w:sz="0" w:space="0" w:color="auto"/>
              </w:divBdr>
              <w:divsChild>
                <w:div w:id="1728412620">
                  <w:marLeft w:val="0"/>
                  <w:marRight w:val="0"/>
                  <w:marTop w:val="0"/>
                  <w:marBottom w:val="0"/>
                  <w:divBdr>
                    <w:top w:val="none" w:sz="0" w:space="0" w:color="auto"/>
                    <w:left w:val="none" w:sz="0" w:space="0" w:color="auto"/>
                    <w:bottom w:val="none" w:sz="0" w:space="0" w:color="auto"/>
                    <w:right w:val="none" w:sz="0" w:space="0" w:color="auto"/>
                  </w:divBdr>
                </w:div>
              </w:divsChild>
            </w:div>
            <w:div w:id="1825510843">
              <w:marLeft w:val="0"/>
              <w:marRight w:val="0"/>
              <w:marTop w:val="0"/>
              <w:marBottom w:val="0"/>
              <w:divBdr>
                <w:top w:val="none" w:sz="0" w:space="0" w:color="auto"/>
                <w:left w:val="none" w:sz="0" w:space="0" w:color="auto"/>
                <w:bottom w:val="none" w:sz="0" w:space="0" w:color="auto"/>
                <w:right w:val="none" w:sz="0" w:space="0" w:color="auto"/>
              </w:divBdr>
              <w:divsChild>
                <w:div w:id="1986623789">
                  <w:marLeft w:val="0"/>
                  <w:marRight w:val="0"/>
                  <w:marTop w:val="0"/>
                  <w:marBottom w:val="0"/>
                  <w:divBdr>
                    <w:top w:val="none" w:sz="0" w:space="0" w:color="auto"/>
                    <w:left w:val="none" w:sz="0" w:space="0" w:color="auto"/>
                    <w:bottom w:val="none" w:sz="0" w:space="0" w:color="auto"/>
                    <w:right w:val="none" w:sz="0" w:space="0" w:color="auto"/>
                  </w:divBdr>
                </w:div>
              </w:divsChild>
            </w:div>
            <w:div w:id="1217929225">
              <w:marLeft w:val="0"/>
              <w:marRight w:val="0"/>
              <w:marTop w:val="0"/>
              <w:marBottom w:val="0"/>
              <w:divBdr>
                <w:top w:val="none" w:sz="0" w:space="0" w:color="auto"/>
                <w:left w:val="none" w:sz="0" w:space="0" w:color="auto"/>
                <w:bottom w:val="none" w:sz="0" w:space="0" w:color="auto"/>
                <w:right w:val="none" w:sz="0" w:space="0" w:color="auto"/>
              </w:divBdr>
              <w:divsChild>
                <w:div w:id="723211291">
                  <w:marLeft w:val="0"/>
                  <w:marRight w:val="0"/>
                  <w:marTop w:val="0"/>
                  <w:marBottom w:val="0"/>
                  <w:divBdr>
                    <w:top w:val="none" w:sz="0" w:space="0" w:color="auto"/>
                    <w:left w:val="none" w:sz="0" w:space="0" w:color="auto"/>
                    <w:bottom w:val="none" w:sz="0" w:space="0" w:color="auto"/>
                    <w:right w:val="none" w:sz="0" w:space="0" w:color="auto"/>
                  </w:divBdr>
                </w:div>
                <w:div w:id="961306402">
                  <w:marLeft w:val="0"/>
                  <w:marRight w:val="0"/>
                  <w:marTop w:val="0"/>
                  <w:marBottom w:val="0"/>
                  <w:divBdr>
                    <w:top w:val="none" w:sz="0" w:space="0" w:color="auto"/>
                    <w:left w:val="none" w:sz="0" w:space="0" w:color="auto"/>
                    <w:bottom w:val="none" w:sz="0" w:space="0" w:color="auto"/>
                    <w:right w:val="none" w:sz="0" w:space="0" w:color="auto"/>
                  </w:divBdr>
                </w:div>
                <w:div w:id="1156145001">
                  <w:marLeft w:val="0"/>
                  <w:marRight w:val="0"/>
                  <w:marTop w:val="0"/>
                  <w:marBottom w:val="0"/>
                  <w:divBdr>
                    <w:top w:val="none" w:sz="0" w:space="0" w:color="auto"/>
                    <w:left w:val="none" w:sz="0" w:space="0" w:color="auto"/>
                    <w:bottom w:val="none" w:sz="0" w:space="0" w:color="auto"/>
                    <w:right w:val="none" w:sz="0" w:space="0" w:color="auto"/>
                  </w:divBdr>
                </w:div>
                <w:div w:id="1718772474">
                  <w:marLeft w:val="0"/>
                  <w:marRight w:val="0"/>
                  <w:marTop w:val="0"/>
                  <w:marBottom w:val="0"/>
                  <w:divBdr>
                    <w:top w:val="none" w:sz="0" w:space="0" w:color="auto"/>
                    <w:left w:val="none" w:sz="0" w:space="0" w:color="auto"/>
                    <w:bottom w:val="none" w:sz="0" w:space="0" w:color="auto"/>
                    <w:right w:val="none" w:sz="0" w:space="0" w:color="auto"/>
                  </w:divBdr>
                </w:div>
              </w:divsChild>
            </w:div>
            <w:div w:id="1453668209">
              <w:marLeft w:val="0"/>
              <w:marRight w:val="0"/>
              <w:marTop w:val="0"/>
              <w:marBottom w:val="0"/>
              <w:divBdr>
                <w:top w:val="none" w:sz="0" w:space="0" w:color="auto"/>
                <w:left w:val="none" w:sz="0" w:space="0" w:color="auto"/>
                <w:bottom w:val="none" w:sz="0" w:space="0" w:color="auto"/>
                <w:right w:val="none" w:sz="0" w:space="0" w:color="auto"/>
              </w:divBdr>
              <w:divsChild>
                <w:div w:id="109251521">
                  <w:marLeft w:val="0"/>
                  <w:marRight w:val="0"/>
                  <w:marTop w:val="0"/>
                  <w:marBottom w:val="0"/>
                  <w:divBdr>
                    <w:top w:val="none" w:sz="0" w:space="0" w:color="auto"/>
                    <w:left w:val="none" w:sz="0" w:space="0" w:color="auto"/>
                    <w:bottom w:val="none" w:sz="0" w:space="0" w:color="auto"/>
                    <w:right w:val="none" w:sz="0" w:space="0" w:color="auto"/>
                  </w:divBdr>
                </w:div>
                <w:div w:id="1939680901">
                  <w:marLeft w:val="0"/>
                  <w:marRight w:val="0"/>
                  <w:marTop w:val="0"/>
                  <w:marBottom w:val="0"/>
                  <w:divBdr>
                    <w:top w:val="none" w:sz="0" w:space="0" w:color="auto"/>
                    <w:left w:val="none" w:sz="0" w:space="0" w:color="auto"/>
                    <w:bottom w:val="none" w:sz="0" w:space="0" w:color="auto"/>
                    <w:right w:val="none" w:sz="0" w:space="0" w:color="auto"/>
                  </w:divBdr>
                </w:div>
                <w:div w:id="1057096169">
                  <w:marLeft w:val="0"/>
                  <w:marRight w:val="0"/>
                  <w:marTop w:val="0"/>
                  <w:marBottom w:val="0"/>
                  <w:divBdr>
                    <w:top w:val="none" w:sz="0" w:space="0" w:color="auto"/>
                    <w:left w:val="none" w:sz="0" w:space="0" w:color="auto"/>
                    <w:bottom w:val="none" w:sz="0" w:space="0" w:color="auto"/>
                    <w:right w:val="none" w:sz="0" w:space="0" w:color="auto"/>
                  </w:divBdr>
                </w:div>
                <w:div w:id="1285114957">
                  <w:marLeft w:val="0"/>
                  <w:marRight w:val="0"/>
                  <w:marTop w:val="0"/>
                  <w:marBottom w:val="0"/>
                  <w:divBdr>
                    <w:top w:val="none" w:sz="0" w:space="0" w:color="auto"/>
                    <w:left w:val="none" w:sz="0" w:space="0" w:color="auto"/>
                    <w:bottom w:val="none" w:sz="0" w:space="0" w:color="auto"/>
                    <w:right w:val="none" w:sz="0" w:space="0" w:color="auto"/>
                  </w:divBdr>
                </w:div>
                <w:div w:id="1112553959">
                  <w:marLeft w:val="0"/>
                  <w:marRight w:val="0"/>
                  <w:marTop w:val="0"/>
                  <w:marBottom w:val="0"/>
                  <w:divBdr>
                    <w:top w:val="none" w:sz="0" w:space="0" w:color="auto"/>
                    <w:left w:val="none" w:sz="0" w:space="0" w:color="auto"/>
                    <w:bottom w:val="none" w:sz="0" w:space="0" w:color="auto"/>
                    <w:right w:val="none" w:sz="0" w:space="0" w:color="auto"/>
                  </w:divBdr>
                </w:div>
                <w:div w:id="1760758456">
                  <w:marLeft w:val="0"/>
                  <w:marRight w:val="0"/>
                  <w:marTop w:val="0"/>
                  <w:marBottom w:val="0"/>
                  <w:divBdr>
                    <w:top w:val="none" w:sz="0" w:space="0" w:color="auto"/>
                    <w:left w:val="none" w:sz="0" w:space="0" w:color="auto"/>
                    <w:bottom w:val="none" w:sz="0" w:space="0" w:color="auto"/>
                    <w:right w:val="none" w:sz="0" w:space="0" w:color="auto"/>
                  </w:divBdr>
                </w:div>
                <w:div w:id="780417654">
                  <w:marLeft w:val="0"/>
                  <w:marRight w:val="0"/>
                  <w:marTop w:val="0"/>
                  <w:marBottom w:val="0"/>
                  <w:divBdr>
                    <w:top w:val="none" w:sz="0" w:space="0" w:color="auto"/>
                    <w:left w:val="none" w:sz="0" w:space="0" w:color="auto"/>
                    <w:bottom w:val="none" w:sz="0" w:space="0" w:color="auto"/>
                    <w:right w:val="none" w:sz="0" w:space="0" w:color="auto"/>
                  </w:divBdr>
                </w:div>
              </w:divsChild>
            </w:div>
            <w:div w:id="1709333983">
              <w:marLeft w:val="0"/>
              <w:marRight w:val="0"/>
              <w:marTop w:val="0"/>
              <w:marBottom w:val="0"/>
              <w:divBdr>
                <w:top w:val="none" w:sz="0" w:space="0" w:color="auto"/>
                <w:left w:val="none" w:sz="0" w:space="0" w:color="auto"/>
                <w:bottom w:val="none" w:sz="0" w:space="0" w:color="auto"/>
                <w:right w:val="none" w:sz="0" w:space="0" w:color="auto"/>
              </w:divBdr>
              <w:divsChild>
                <w:div w:id="48039078">
                  <w:marLeft w:val="0"/>
                  <w:marRight w:val="0"/>
                  <w:marTop w:val="0"/>
                  <w:marBottom w:val="0"/>
                  <w:divBdr>
                    <w:top w:val="none" w:sz="0" w:space="0" w:color="auto"/>
                    <w:left w:val="none" w:sz="0" w:space="0" w:color="auto"/>
                    <w:bottom w:val="none" w:sz="0" w:space="0" w:color="auto"/>
                    <w:right w:val="none" w:sz="0" w:space="0" w:color="auto"/>
                  </w:divBdr>
                </w:div>
                <w:div w:id="751857841">
                  <w:marLeft w:val="0"/>
                  <w:marRight w:val="0"/>
                  <w:marTop w:val="0"/>
                  <w:marBottom w:val="0"/>
                  <w:divBdr>
                    <w:top w:val="none" w:sz="0" w:space="0" w:color="auto"/>
                    <w:left w:val="none" w:sz="0" w:space="0" w:color="auto"/>
                    <w:bottom w:val="none" w:sz="0" w:space="0" w:color="auto"/>
                    <w:right w:val="none" w:sz="0" w:space="0" w:color="auto"/>
                  </w:divBdr>
                </w:div>
              </w:divsChild>
            </w:div>
            <w:div w:id="538785507">
              <w:marLeft w:val="0"/>
              <w:marRight w:val="0"/>
              <w:marTop w:val="0"/>
              <w:marBottom w:val="0"/>
              <w:divBdr>
                <w:top w:val="none" w:sz="0" w:space="0" w:color="auto"/>
                <w:left w:val="none" w:sz="0" w:space="0" w:color="auto"/>
                <w:bottom w:val="none" w:sz="0" w:space="0" w:color="auto"/>
                <w:right w:val="none" w:sz="0" w:space="0" w:color="auto"/>
              </w:divBdr>
              <w:divsChild>
                <w:div w:id="1699741725">
                  <w:marLeft w:val="0"/>
                  <w:marRight w:val="0"/>
                  <w:marTop w:val="0"/>
                  <w:marBottom w:val="0"/>
                  <w:divBdr>
                    <w:top w:val="none" w:sz="0" w:space="0" w:color="auto"/>
                    <w:left w:val="none" w:sz="0" w:space="0" w:color="auto"/>
                    <w:bottom w:val="none" w:sz="0" w:space="0" w:color="auto"/>
                    <w:right w:val="none" w:sz="0" w:space="0" w:color="auto"/>
                  </w:divBdr>
                </w:div>
                <w:div w:id="1613588550">
                  <w:marLeft w:val="0"/>
                  <w:marRight w:val="0"/>
                  <w:marTop w:val="0"/>
                  <w:marBottom w:val="0"/>
                  <w:divBdr>
                    <w:top w:val="none" w:sz="0" w:space="0" w:color="auto"/>
                    <w:left w:val="none" w:sz="0" w:space="0" w:color="auto"/>
                    <w:bottom w:val="none" w:sz="0" w:space="0" w:color="auto"/>
                    <w:right w:val="none" w:sz="0" w:space="0" w:color="auto"/>
                  </w:divBdr>
                </w:div>
                <w:div w:id="1843623612">
                  <w:marLeft w:val="0"/>
                  <w:marRight w:val="0"/>
                  <w:marTop w:val="0"/>
                  <w:marBottom w:val="0"/>
                  <w:divBdr>
                    <w:top w:val="none" w:sz="0" w:space="0" w:color="auto"/>
                    <w:left w:val="none" w:sz="0" w:space="0" w:color="auto"/>
                    <w:bottom w:val="none" w:sz="0" w:space="0" w:color="auto"/>
                    <w:right w:val="none" w:sz="0" w:space="0" w:color="auto"/>
                  </w:divBdr>
                </w:div>
                <w:div w:id="834222670">
                  <w:marLeft w:val="0"/>
                  <w:marRight w:val="0"/>
                  <w:marTop w:val="0"/>
                  <w:marBottom w:val="0"/>
                  <w:divBdr>
                    <w:top w:val="none" w:sz="0" w:space="0" w:color="auto"/>
                    <w:left w:val="none" w:sz="0" w:space="0" w:color="auto"/>
                    <w:bottom w:val="none" w:sz="0" w:space="0" w:color="auto"/>
                    <w:right w:val="none" w:sz="0" w:space="0" w:color="auto"/>
                  </w:divBdr>
                </w:div>
                <w:div w:id="1748918054">
                  <w:marLeft w:val="0"/>
                  <w:marRight w:val="0"/>
                  <w:marTop w:val="0"/>
                  <w:marBottom w:val="0"/>
                  <w:divBdr>
                    <w:top w:val="none" w:sz="0" w:space="0" w:color="auto"/>
                    <w:left w:val="none" w:sz="0" w:space="0" w:color="auto"/>
                    <w:bottom w:val="none" w:sz="0" w:space="0" w:color="auto"/>
                    <w:right w:val="none" w:sz="0" w:space="0" w:color="auto"/>
                  </w:divBdr>
                </w:div>
                <w:div w:id="1800764115">
                  <w:marLeft w:val="0"/>
                  <w:marRight w:val="0"/>
                  <w:marTop w:val="0"/>
                  <w:marBottom w:val="0"/>
                  <w:divBdr>
                    <w:top w:val="none" w:sz="0" w:space="0" w:color="auto"/>
                    <w:left w:val="none" w:sz="0" w:space="0" w:color="auto"/>
                    <w:bottom w:val="none" w:sz="0" w:space="0" w:color="auto"/>
                    <w:right w:val="none" w:sz="0" w:space="0" w:color="auto"/>
                  </w:divBdr>
                </w:div>
              </w:divsChild>
            </w:div>
            <w:div w:id="512693560">
              <w:marLeft w:val="0"/>
              <w:marRight w:val="0"/>
              <w:marTop w:val="0"/>
              <w:marBottom w:val="0"/>
              <w:divBdr>
                <w:top w:val="none" w:sz="0" w:space="0" w:color="auto"/>
                <w:left w:val="none" w:sz="0" w:space="0" w:color="auto"/>
                <w:bottom w:val="none" w:sz="0" w:space="0" w:color="auto"/>
                <w:right w:val="none" w:sz="0" w:space="0" w:color="auto"/>
              </w:divBdr>
              <w:divsChild>
                <w:div w:id="999500196">
                  <w:marLeft w:val="0"/>
                  <w:marRight w:val="0"/>
                  <w:marTop w:val="0"/>
                  <w:marBottom w:val="0"/>
                  <w:divBdr>
                    <w:top w:val="none" w:sz="0" w:space="0" w:color="auto"/>
                    <w:left w:val="none" w:sz="0" w:space="0" w:color="auto"/>
                    <w:bottom w:val="none" w:sz="0" w:space="0" w:color="auto"/>
                    <w:right w:val="none" w:sz="0" w:space="0" w:color="auto"/>
                  </w:divBdr>
                </w:div>
                <w:div w:id="148712018">
                  <w:marLeft w:val="0"/>
                  <w:marRight w:val="0"/>
                  <w:marTop w:val="0"/>
                  <w:marBottom w:val="0"/>
                  <w:divBdr>
                    <w:top w:val="none" w:sz="0" w:space="0" w:color="auto"/>
                    <w:left w:val="none" w:sz="0" w:space="0" w:color="auto"/>
                    <w:bottom w:val="none" w:sz="0" w:space="0" w:color="auto"/>
                    <w:right w:val="none" w:sz="0" w:space="0" w:color="auto"/>
                  </w:divBdr>
                </w:div>
                <w:div w:id="765345520">
                  <w:marLeft w:val="0"/>
                  <w:marRight w:val="0"/>
                  <w:marTop w:val="0"/>
                  <w:marBottom w:val="0"/>
                  <w:divBdr>
                    <w:top w:val="none" w:sz="0" w:space="0" w:color="auto"/>
                    <w:left w:val="none" w:sz="0" w:space="0" w:color="auto"/>
                    <w:bottom w:val="none" w:sz="0" w:space="0" w:color="auto"/>
                    <w:right w:val="none" w:sz="0" w:space="0" w:color="auto"/>
                  </w:divBdr>
                </w:div>
                <w:div w:id="123011828">
                  <w:marLeft w:val="0"/>
                  <w:marRight w:val="0"/>
                  <w:marTop w:val="0"/>
                  <w:marBottom w:val="0"/>
                  <w:divBdr>
                    <w:top w:val="none" w:sz="0" w:space="0" w:color="auto"/>
                    <w:left w:val="none" w:sz="0" w:space="0" w:color="auto"/>
                    <w:bottom w:val="none" w:sz="0" w:space="0" w:color="auto"/>
                    <w:right w:val="none" w:sz="0" w:space="0" w:color="auto"/>
                  </w:divBdr>
                </w:div>
                <w:div w:id="1644844043">
                  <w:marLeft w:val="0"/>
                  <w:marRight w:val="0"/>
                  <w:marTop w:val="0"/>
                  <w:marBottom w:val="0"/>
                  <w:divBdr>
                    <w:top w:val="none" w:sz="0" w:space="0" w:color="auto"/>
                    <w:left w:val="none" w:sz="0" w:space="0" w:color="auto"/>
                    <w:bottom w:val="none" w:sz="0" w:space="0" w:color="auto"/>
                    <w:right w:val="none" w:sz="0" w:space="0" w:color="auto"/>
                  </w:divBdr>
                </w:div>
                <w:div w:id="1404568814">
                  <w:marLeft w:val="0"/>
                  <w:marRight w:val="0"/>
                  <w:marTop w:val="0"/>
                  <w:marBottom w:val="0"/>
                  <w:divBdr>
                    <w:top w:val="none" w:sz="0" w:space="0" w:color="auto"/>
                    <w:left w:val="none" w:sz="0" w:space="0" w:color="auto"/>
                    <w:bottom w:val="none" w:sz="0" w:space="0" w:color="auto"/>
                    <w:right w:val="none" w:sz="0" w:space="0" w:color="auto"/>
                  </w:divBdr>
                </w:div>
                <w:div w:id="555163248">
                  <w:marLeft w:val="0"/>
                  <w:marRight w:val="0"/>
                  <w:marTop w:val="0"/>
                  <w:marBottom w:val="0"/>
                  <w:divBdr>
                    <w:top w:val="none" w:sz="0" w:space="0" w:color="auto"/>
                    <w:left w:val="none" w:sz="0" w:space="0" w:color="auto"/>
                    <w:bottom w:val="none" w:sz="0" w:space="0" w:color="auto"/>
                    <w:right w:val="none" w:sz="0" w:space="0" w:color="auto"/>
                  </w:divBdr>
                </w:div>
                <w:div w:id="1323512569">
                  <w:marLeft w:val="0"/>
                  <w:marRight w:val="0"/>
                  <w:marTop w:val="0"/>
                  <w:marBottom w:val="0"/>
                  <w:divBdr>
                    <w:top w:val="none" w:sz="0" w:space="0" w:color="auto"/>
                    <w:left w:val="none" w:sz="0" w:space="0" w:color="auto"/>
                    <w:bottom w:val="none" w:sz="0" w:space="0" w:color="auto"/>
                    <w:right w:val="none" w:sz="0" w:space="0" w:color="auto"/>
                  </w:divBdr>
                </w:div>
              </w:divsChild>
            </w:div>
            <w:div w:id="15695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10469</Words>
  <Characters>62820</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Urząd Gminy</dc:creator>
  <cp:lastModifiedBy>Urząd Gminy</cp:lastModifiedBy>
  <cp:revision>1</cp:revision>
  <dcterms:created xsi:type="dcterms:W3CDTF">2020-03-04T13:21:00Z</dcterms:created>
  <dcterms:modified xsi:type="dcterms:W3CDTF">2020-03-04T13:21:00Z</dcterms:modified>
</cp:coreProperties>
</file>