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AACF" w14:textId="3C2DA192" w:rsidR="00F23C78" w:rsidRPr="003A6005" w:rsidRDefault="00060B9E" w:rsidP="003A600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78A6753" w14:textId="6F41E0B4" w:rsidR="000C2ADA" w:rsidRPr="003A6005" w:rsidRDefault="00F71BED" w:rsidP="003A6005">
      <w:pPr>
        <w:pStyle w:val="Default"/>
        <w:jc w:val="right"/>
        <w:rPr>
          <w:sz w:val="20"/>
          <w:szCs w:val="20"/>
        </w:rPr>
      </w:pPr>
      <w:r w:rsidRPr="003A6005">
        <w:rPr>
          <w:sz w:val="20"/>
          <w:szCs w:val="20"/>
        </w:rPr>
        <w:t xml:space="preserve">                                                                                               </w:t>
      </w:r>
      <w:r w:rsidR="00304106">
        <w:rPr>
          <w:sz w:val="20"/>
          <w:szCs w:val="20"/>
        </w:rPr>
        <w:t>Załącznik Nr 1 do</w:t>
      </w:r>
      <w:r w:rsidRPr="003A6005">
        <w:rPr>
          <w:sz w:val="20"/>
          <w:szCs w:val="20"/>
        </w:rPr>
        <w:t xml:space="preserve"> </w:t>
      </w:r>
      <w:r w:rsidR="00801F14" w:rsidRPr="003A6005">
        <w:rPr>
          <w:sz w:val="20"/>
          <w:szCs w:val="20"/>
        </w:rPr>
        <w:t>Z</w:t>
      </w:r>
      <w:r w:rsidR="00F23C78" w:rsidRPr="003A6005">
        <w:rPr>
          <w:sz w:val="20"/>
          <w:szCs w:val="20"/>
        </w:rPr>
        <w:t>arządzenia</w:t>
      </w:r>
      <w:r w:rsidR="000C2ADA" w:rsidRPr="003A6005">
        <w:rPr>
          <w:sz w:val="20"/>
          <w:szCs w:val="20"/>
        </w:rPr>
        <w:t xml:space="preserve"> Nr</w:t>
      </w:r>
      <w:r w:rsidR="00304106">
        <w:rPr>
          <w:sz w:val="20"/>
          <w:szCs w:val="20"/>
        </w:rPr>
        <w:t xml:space="preserve"> 64/2022</w:t>
      </w:r>
    </w:p>
    <w:p w14:paraId="505AAFA6" w14:textId="4461C560" w:rsidR="00F23C78" w:rsidRPr="003A6005" w:rsidRDefault="000C2ADA" w:rsidP="003A6005">
      <w:pPr>
        <w:pStyle w:val="Default"/>
        <w:jc w:val="right"/>
        <w:rPr>
          <w:sz w:val="20"/>
          <w:szCs w:val="20"/>
        </w:rPr>
      </w:pPr>
      <w:r w:rsidRPr="003A6005">
        <w:rPr>
          <w:sz w:val="20"/>
          <w:szCs w:val="20"/>
        </w:rPr>
        <w:t xml:space="preserve">                                                                                                Wójta Gminy Kluczewsko</w:t>
      </w:r>
    </w:p>
    <w:p w14:paraId="78BBBF99" w14:textId="30875FA6" w:rsidR="00E9150D" w:rsidRPr="003A6005" w:rsidRDefault="00F71BED" w:rsidP="003A6005">
      <w:pPr>
        <w:pStyle w:val="Default"/>
        <w:jc w:val="right"/>
        <w:rPr>
          <w:sz w:val="20"/>
          <w:szCs w:val="20"/>
        </w:rPr>
      </w:pPr>
      <w:r w:rsidRPr="003A6005">
        <w:rPr>
          <w:sz w:val="20"/>
          <w:szCs w:val="20"/>
        </w:rPr>
        <w:t xml:space="preserve">                                                                                                  </w:t>
      </w:r>
      <w:r w:rsidR="00F23C78" w:rsidRPr="003A6005">
        <w:rPr>
          <w:sz w:val="20"/>
          <w:szCs w:val="20"/>
        </w:rPr>
        <w:t xml:space="preserve">z </w:t>
      </w:r>
      <w:r w:rsidR="00155105" w:rsidRPr="003A6005">
        <w:rPr>
          <w:sz w:val="20"/>
          <w:szCs w:val="20"/>
        </w:rPr>
        <w:t>dnia</w:t>
      </w:r>
      <w:r w:rsidR="00801F14" w:rsidRPr="003A6005">
        <w:rPr>
          <w:sz w:val="20"/>
          <w:szCs w:val="20"/>
        </w:rPr>
        <w:t xml:space="preserve"> 15 lipca 2022 r.</w:t>
      </w:r>
    </w:p>
    <w:p w14:paraId="320C00A3" w14:textId="77777777" w:rsidR="00E9150D" w:rsidRDefault="00E9150D" w:rsidP="00F23C78">
      <w:pPr>
        <w:pStyle w:val="Default"/>
      </w:pPr>
    </w:p>
    <w:p w14:paraId="42115516" w14:textId="55B23E47" w:rsidR="00F23C78" w:rsidRDefault="00F23C78" w:rsidP="00F23C78">
      <w:pPr>
        <w:pStyle w:val="Default"/>
      </w:pPr>
      <w:r>
        <w:t xml:space="preserve"> </w:t>
      </w:r>
    </w:p>
    <w:p w14:paraId="3DB7CD32" w14:textId="3E6B2581" w:rsidR="00E9150D" w:rsidRDefault="00F23C78" w:rsidP="003A600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OGŁOSZENIE OTWARTEGO KONKURSU OFERT</w:t>
      </w:r>
    </w:p>
    <w:p w14:paraId="15E5444E" w14:textId="70ED32CA" w:rsidR="00597A37" w:rsidRDefault="00F23C78" w:rsidP="003A600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  <w:bCs/>
          <w:sz w:val="23"/>
          <w:szCs w:val="23"/>
        </w:rPr>
        <w:t>NA REALIZACJĘ ZADANIA PUBLICZNEGO</w:t>
      </w:r>
    </w:p>
    <w:p w14:paraId="2DFA0868" w14:textId="575D6436" w:rsidR="00F23C78" w:rsidRDefault="00597A37" w:rsidP="00F23C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664913D" w14:textId="56C25C41" w:rsidR="00801F14" w:rsidRDefault="00F23C78" w:rsidP="003A600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WÓJT GMINY KLUCZEWSKO</w:t>
      </w:r>
    </w:p>
    <w:p w14:paraId="6C214855" w14:textId="3BCD19D3" w:rsidR="00F23C78" w:rsidRDefault="00F23C78" w:rsidP="00F23C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0A8B0016" w14:textId="38012C0B" w:rsidR="00F23C78" w:rsidRPr="00801F14" w:rsidRDefault="00F23C78" w:rsidP="00801F14">
      <w:pPr>
        <w:autoSpaceDE w:val="0"/>
        <w:autoSpaceDN w:val="0"/>
        <w:adjustRightInd w:val="0"/>
        <w:spacing w:line="276" w:lineRule="auto"/>
        <w:jc w:val="both"/>
        <w:rPr>
          <w:b/>
          <w:bCs/>
          <w:szCs w:val="23"/>
        </w:rPr>
      </w:pPr>
      <w:r>
        <w:rPr>
          <w:b/>
          <w:bCs/>
          <w:sz w:val="23"/>
          <w:szCs w:val="23"/>
        </w:rPr>
        <w:t xml:space="preserve">ogłasza otwarty konkurs ofert na realizację zadania publicznego </w:t>
      </w:r>
      <w:r w:rsidR="00597A37">
        <w:rPr>
          <w:b/>
        </w:rPr>
        <w:t>w obszarze działalności wspierającej organizacje  ubiegające się  o pozyskanie funduszy ze źródeł zewnętrznych celem rozwoju ogólnodostępnej infrastruktury sportowo-rekreacyjnej na terenie Gminy Kluczewsko</w:t>
      </w:r>
      <w:r w:rsidR="00801F14">
        <w:rPr>
          <w:b/>
        </w:rPr>
        <w:t>.</w:t>
      </w:r>
    </w:p>
    <w:p w14:paraId="6FA7A3F9" w14:textId="0D4A86D7" w:rsidR="00597A37" w:rsidRDefault="00597A37" w:rsidP="00F23C78">
      <w:pPr>
        <w:pStyle w:val="Default"/>
        <w:rPr>
          <w:b/>
          <w:bCs/>
          <w:sz w:val="28"/>
          <w:szCs w:val="23"/>
        </w:rPr>
      </w:pPr>
    </w:p>
    <w:p w14:paraId="118F052A" w14:textId="49F6B7EC" w:rsidR="00F23C78" w:rsidRPr="00F71BED" w:rsidRDefault="00F71BED" w:rsidP="00F71BED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                                                     </w:t>
      </w:r>
      <w:r w:rsidR="00F23C78" w:rsidRPr="00F71BED">
        <w:rPr>
          <w:b/>
          <w:szCs w:val="23"/>
        </w:rPr>
        <w:t xml:space="preserve">I. Rodzaj zadania </w:t>
      </w:r>
    </w:p>
    <w:p w14:paraId="36C5E670" w14:textId="77777777" w:rsidR="00F23C78" w:rsidRPr="00F71BED" w:rsidRDefault="00F23C78" w:rsidP="00F23C78">
      <w:pPr>
        <w:pStyle w:val="Default"/>
        <w:rPr>
          <w:szCs w:val="23"/>
        </w:rPr>
      </w:pPr>
    </w:p>
    <w:p w14:paraId="612629C8" w14:textId="0CA98867" w:rsidR="00F23C78" w:rsidRPr="00F71BED" w:rsidRDefault="00F23C78" w:rsidP="00F71BED">
      <w:pPr>
        <w:autoSpaceDE w:val="0"/>
        <w:autoSpaceDN w:val="0"/>
        <w:adjustRightInd w:val="0"/>
        <w:spacing w:line="276" w:lineRule="auto"/>
        <w:jc w:val="both"/>
        <w:rPr>
          <w:iCs/>
          <w:szCs w:val="23"/>
        </w:rPr>
      </w:pPr>
      <w:r w:rsidRPr="00F71BED">
        <w:rPr>
          <w:szCs w:val="23"/>
        </w:rPr>
        <w:t xml:space="preserve">1. </w:t>
      </w:r>
      <w:r w:rsidR="00801F14">
        <w:t>W</w:t>
      </w:r>
      <w:r w:rsidR="00597A37" w:rsidRPr="00F71BED">
        <w:t xml:space="preserve"> obszarze działalności wspierającej organizacje  ubiegające się  o pozyskanie funduszy ze źródeł zewnętrznych celem rozwoju ogólnodostępnej infrastruktury sportowo-rekreacyjnej na terenie Gminy Kluczewsko</w:t>
      </w:r>
      <w:r w:rsidR="00155105">
        <w:t>.</w:t>
      </w:r>
      <w:r w:rsidRPr="00F71BED">
        <w:rPr>
          <w:iCs/>
          <w:szCs w:val="23"/>
        </w:rPr>
        <w:t xml:space="preserve"> </w:t>
      </w:r>
    </w:p>
    <w:p w14:paraId="14638BCB" w14:textId="77777777" w:rsidR="00801F14" w:rsidRDefault="00F23C78" w:rsidP="00F23C78">
      <w:pPr>
        <w:pStyle w:val="Default"/>
        <w:rPr>
          <w:iCs/>
          <w:szCs w:val="23"/>
        </w:rPr>
      </w:pPr>
      <w:r w:rsidRPr="00F71BED">
        <w:rPr>
          <w:iCs/>
          <w:szCs w:val="23"/>
        </w:rPr>
        <w:t>2. Zlecenie realizacji zadania publicznego będzie miało formę wspierania działań wraz z udzieleniem dotacji na jego dofinansowanie</w:t>
      </w:r>
      <w:r w:rsidR="00801F14">
        <w:rPr>
          <w:iCs/>
          <w:szCs w:val="23"/>
        </w:rPr>
        <w:t>.</w:t>
      </w:r>
    </w:p>
    <w:p w14:paraId="101DC85B" w14:textId="3D377A81" w:rsidR="00F23C78" w:rsidRPr="00F71BED" w:rsidRDefault="00F23C78" w:rsidP="00F23C78">
      <w:pPr>
        <w:pStyle w:val="Default"/>
        <w:rPr>
          <w:iCs/>
          <w:szCs w:val="23"/>
        </w:rPr>
      </w:pPr>
      <w:r w:rsidRPr="00F71BED">
        <w:rPr>
          <w:iCs/>
          <w:szCs w:val="23"/>
        </w:rPr>
        <w:t xml:space="preserve"> </w:t>
      </w:r>
    </w:p>
    <w:p w14:paraId="73D55042" w14:textId="77777777" w:rsidR="00801F14" w:rsidRDefault="00F71BED" w:rsidP="00F23C78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                           </w:t>
      </w:r>
      <w:r w:rsidR="00F23C78" w:rsidRPr="00F71BED">
        <w:rPr>
          <w:b/>
          <w:szCs w:val="23"/>
        </w:rPr>
        <w:t>II. Podmioty uprawnione do złożenia ofert</w:t>
      </w:r>
    </w:p>
    <w:p w14:paraId="619C17B5" w14:textId="6525BD20" w:rsidR="00F23C78" w:rsidRPr="00F71BED" w:rsidRDefault="00F23C78" w:rsidP="00F23C78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</w:t>
      </w:r>
    </w:p>
    <w:p w14:paraId="3C4673FD" w14:textId="779FF0D5" w:rsidR="00F23C78" w:rsidRPr="00F71BED" w:rsidRDefault="00801F14" w:rsidP="00F23C78">
      <w:pPr>
        <w:pStyle w:val="Default"/>
        <w:rPr>
          <w:szCs w:val="23"/>
        </w:rPr>
      </w:pPr>
      <w:r>
        <w:rPr>
          <w:szCs w:val="23"/>
        </w:rPr>
        <w:t>1</w:t>
      </w:r>
      <w:r w:rsidR="00F23C78" w:rsidRPr="00F71BED">
        <w:rPr>
          <w:szCs w:val="23"/>
        </w:rPr>
        <w:t xml:space="preserve">) organizacje pozarządowe; </w:t>
      </w:r>
    </w:p>
    <w:p w14:paraId="75DC86B3" w14:textId="320C43A3" w:rsidR="00F23C78" w:rsidRDefault="00801F14" w:rsidP="00F23C78">
      <w:pPr>
        <w:pStyle w:val="Default"/>
        <w:rPr>
          <w:szCs w:val="23"/>
        </w:rPr>
      </w:pPr>
      <w:r>
        <w:rPr>
          <w:szCs w:val="23"/>
        </w:rPr>
        <w:t>2</w:t>
      </w:r>
      <w:r w:rsidR="00F23C78" w:rsidRPr="00F71BED">
        <w:rPr>
          <w:szCs w:val="23"/>
        </w:rPr>
        <w:t xml:space="preserve">) podmioty wymienione w art. 3 ust. 3 ustawy o działalności pożytku publicznego i o wolontariacie. </w:t>
      </w:r>
    </w:p>
    <w:p w14:paraId="07A5A085" w14:textId="780BD319" w:rsidR="00F71BED" w:rsidRPr="00F71BED" w:rsidRDefault="00F71BED" w:rsidP="00F23C78">
      <w:pPr>
        <w:pStyle w:val="Default"/>
        <w:rPr>
          <w:szCs w:val="23"/>
        </w:rPr>
      </w:pPr>
      <w:r>
        <w:rPr>
          <w:szCs w:val="23"/>
        </w:rPr>
        <w:t xml:space="preserve"> </w:t>
      </w:r>
    </w:p>
    <w:p w14:paraId="28288068" w14:textId="1B8BA314" w:rsidR="00F23C78" w:rsidRDefault="00F71BED" w:rsidP="00F23C78">
      <w:pPr>
        <w:pStyle w:val="Default"/>
        <w:rPr>
          <w:b/>
          <w:szCs w:val="23"/>
        </w:rPr>
      </w:pPr>
      <w:r>
        <w:rPr>
          <w:bCs/>
          <w:szCs w:val="23"/>
        </w:rPr>
        <w:t xml:space="preserve">       </w:t>
      </w:r>
      <w:r w:rsidR="00F23C78" w:rsidRPr="00F71BED">
        <w:rPr>
          <w:b/>
          <w:szCs w:val="23"/>
        </w:rPr>
        <w:t xml:space="preserve">III. Wysokość środków publicznych przeznaczonych na realizację zadań </w:t>
      </w:r>
    </w:p>
    <w:p w14:paraId="4AB17BA3" w14:textId="77777777" w:rsidR="00F71BED" w:rsidRPr="00F71BED" w:rsidRDefault="00F71BED" w:rsidP="00F23C78">
      <w:pPr>
        <w:pStyle w:val="Default"/>
        <w:rPr>
          <w:b/>
          <w:szCs w:val="23"/>
        </w:rPr>
      </w:pPr>
    </w:p>
    <w:p w14:paraId="34D2E787" w14:textId="1903B28B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 Zaplanowane środki finansowe przeznaczone na realizację ww. zadania pochodzić będą ze środków własnych Gminy Kluczewsko. Przewidywana wysokość środków finansowych na realizację ww. zadania wynosi 20 000 zł (słownie: dwadzieścia tysięcy złotych). </w:t>
      </w:r>
    </w:p>
    <w:p w14:paraId="1A090667" w14:textId="77777777" w:rsidR="00F23C78" w:rsidRPr="00F71BED" w:rsidRDefault="00F23C78" w:rsidP="00F23C78">
      <w:pPr>
        <w:pStyle w:val="Default"/>
        <w:rPr>
          <w:szCs w:val="23"/>
        </w:rPr>
      </w:pPr>
    </w:p>
    <w:p w14:paraId="67476785" w14:textId="3DE53F76" w:rsidR="00F23C78" w:rsidRDefault="00F71BED" w:rsidP="00F23C78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                 </w:t>
      </w:r>
      <w:r w:rsidR="00F23C78" w:rsidRPr="00F71BED">
        <w:rPr>
          <w:b/>
          <w:szCs w:val="23"/>
        </w:rPr>
        <w:t xml:space="preserve">IV. Zasady przyznawania dotacji oraz tryb i kryteria oceny ofert </w:t>
      </w:r>
    </w:p>
    <w:p w14:paraId="65F7C891" w14:textId="77777777" w:rsidR="00F71BED" w:rsidRPr="00F71BED" w:rsidRDefault="00F71BED" w:rsidP="00F23C78">
      <w:pPr>
        <w:pStyle w:val="Default"/>
        <w:rPr>
          <w:b/>
          <w:szCs w:val="23"/>
        </w:rPr>
      </w:pPr>
    </w:p>
    <w:p w14:paraId="395B4BCF" w14:textId="4F453818" w:rsidR="00F23C78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Szczegółowe warunki realizacji zadania, tryb i kryteria stosowane przy dokonywaniu wyboru oferty na realizację zadania, określa załącznik nr 2 do zarządzenia . </w:t>
      </w:r>
    </w:p>
    <w:p w14:paraId="2D85E023" w14:textId="77777777" w:rsidR="00F71BED" w:rsidRPr="00F71BED" w:rsidRDefault="00F71BED" w:rsidP="00F23C78">
      <w:pPr>
        <w:pStyle w:val="Default"/>
        <w:rPr>
          <w:szCs w:val="23"/>
        </w:rPr>
      </w:pPr>
    </w:p>
    <w:p w14:paraId="7E780CA7" w14:textId="6FC6EAFB" w:rsidR="00F23C78" w:rsidRDefault="00F71BED" w:rsidP="00F23C78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                                    </w:t>
      </w:r>
      <w:r w:rsidR="00F23C78" w:rsidRPr="00F71BED">
        <w:rPr>
          <w:b/>
          <w:szCs w:val="23"/>
        </w:rPr>
        <w:t xml:space="preserve">V. Termin i warunki realizacji zadania </w:t>
      </w:r>
    </w:p>
    <w:p w14:paraId="3D318B28" w14:textId="77777777" w:rsidR="00F71BED" w:rsidRPr="00F71BED" w:rsidRDefault="00F71BED" w:rsidP="00F23C78">
      <w:pPr>
        <w:pStyle w:val="Default"/>
        <w:rPr>
          <w:b/>
          <w:szCs w:val="23"/>
        </w:rPr>
      </w:pPr>
    </w:p>
    <w:p w14:paraId="5E8A554F" w14:textId="77777777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1. Zadania, będące przedmiotem konkursu winny być zrealizowane w okresie obowiązywania umowy. </w:t>
      </w:r>
    </w:p>
    <w:p w14:paraId="7BF78E3D" w14:textId="77777777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2. Realizacja zadania nastąpi poprzez zawarcie pisemnej umowy z oferentem, której wzór stanowi załącznik nr 3 do zarządzenia . </w:t>
      </w:r>
    </w:p>
    <w:p w14:paraId="6318B27E" w14:textId="77777777" w:rsidR="00F23C78" w:rsidRPr="00F71BED" w:rsidRDefault="00F23C78" w:rsidP="00F23C78">
      <w:pPr>
        <w:pStyle w:val="Default"/>
        <w:rPr>
          <w:szCs w:val="23"/>
        </w:rPr>
      </w:pPr>
    </w:p>
    <w:p w14:paraId="45848130" w14:textId="77777777" w:rsidR="00F23C78" w:rsidRPr="00F71BED" w:rsidRDefault="00F23C78" w:rsidP="00F23C78">
      <w:pPr>
        <w:pStyle w:val="Default"/>
        <w:pageBreakBefore/>
        <w:rPr>
          <w:szCs w:val="23"/>
        </w:rPr>
      </w:pPr>
    </w:p>
    <w:p w14:paraId="075CDA1E" w14:textId="77777777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3. Ze środków z dotacji nie mogą być finansowane wydatki dokonane przed datą zawarcia umowy o udzielenie dotacji. </w:t>
      </w:r>
    </w:p>
    <w:p w14:paraId="102875E9" w14:textId="77777777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4. Wybrany podmiot lub organizacja zobowiązany jest do sporządzania i składania sprawozdań w terminach określonych w umowie. Wzór sprawozdania określa załącznik nr 4 do zarządzenia . </w:t>
      </w:r>
    </w:p>
    <w:p w14:paraId="7B402A48" w14:textId="77777777" w:rsidR="00F23C78" w:rsidRPr="00F71BED" w:rsidRDefault="00F23C78" w:rsidP="00F23C78">
      <w:pPr>
        <w:pStyle w:val="Default"/>
        <w:rPr>
          <w:szCs w:val="23"/>
        </w:rPr>
      </w:pPr>
    </w:p>
    <w:p w14:paraId="67A306A9" w14:textId="39C9C50B" w:rsidR="00F23C78" w:rsidRDefault="00F71BED" w:rsidP="00F23C78">
      <w:pPr>
        <w:pStyle w:val="Default"/>
        <w:rPr>
          <w:b/>
          <w:bCs/>
          <w:szCs w:val="23"/>
        </w:rPr>
      </w:pPr>
      <w:r>
        <w:rPr>
          <w:szCs w:val="23"/>
        </w:rPr>
        <w:t xml:space="preserve">                                    </w:t>
      </w:r>
      <w:r w:rsidR="00F23C78" w:rsidRPr="00F71BED">
        <w:rPr>
          <w:b/>
          <w:bCs/>
          <w:szCs w:val="23"/>
        </w:rPr>
        <w:t xml:space="preserve">VI. Termin i tryb składania ofert: </w:t>
      </w:r>
    </w:p>
    <w:p w14:paraId="0C99120A" w14:textId="77777777" w:rsidR="00F71BED" w:rsidRPr="00F71BED" w:rsidRDefault="00F71BED" w:rsidP="00F23C78">
      <w:pPr>
        <w:pStyle w:val="Default"/>
        <w:rPr>
          <w:b/>
          <w:bCs/>
          <w:szCs w:val="23"/>
        </w:rPr>
      </w:pPr>
    </w:p>
    <w:p w14:paraId="744380FF" w14:textId="77777777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1. Wzór oferty określają załączniki nr 5 do zarządzenia . </w:t>
      </w:r>
    </w:p>
    <w:p w14:paraId="5CB89D49" w14:textId="77777777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2. Ofertę należy sporządzić i złożyć zgodnie z zasadami określonymi w załączniku nr 2 do Zarządzenia . </w:t>
      </w:r>
    </w:p>
    <w:p w14:paraId="3176F407" w14:textId="7A701F90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3. Oferty wraz z wymaganymi załącznikami należy składać w zapieczętowanej kopercie na adres: Urząd Gminy Kluczewsko ul. Spółdzielcza 12, w nieprzekraczalnym terminie do dnia </w:t>
      </w:r>
      <w:r w:rsidR="00E9150D" w:rsidRPr="00F71BED">
        <w:rPr>
          <w:szCs w:val="23"/>
        </w:rPr>
        <w:t>05 sierpnia 2022 r.</w:t>
      </w:r>
      <w:r w:rsidRPr="00F71BED">
        <w:rPr>
          <w:szCs w:val="23"/>
        </w:rPr>
        <w:t xml:space="preserve">  godz. 15.00 (w przypadku ofert nadesłanych pocztą liczy się data i godzina wpływu do Urzędu). </w:t>
      </w:r>
    </w:p>
    <w:p w14:paraId="3B7C89B5" w14:textId="1D1C501C" w:rsidR="00F23C78" w:rsidRPr="00F71BED" w:rsidRDefault="00F23C78" w:rsidP="00F23C78">
      <w:pPr>
        <w:pStyle w:val="Default"/>
        <w:spacing w:after="27"/>
        <w:rPr>
          <w:szCs w:val="23"/>
        </w:rPr>
      </w:pPr>
      <w:r w:rsidRPr="00F71BED">
        <w:rPr>
          <w:szCs w:val="23"/>
        </w:rPr>
        <w:t xml:space="preserve">4. Otwarcie ofert nastąpi w dniu </w:t>
      </w:r>
      <w:r w:rsidR="00E9150D" w:rsidRPr="00F71BED">
        <w:rPr>
          <w:szCs w:val="23"/>
        </w:rPr>
        <w:t>08 sierpnia 2022 r.</w:t>
      </w:r>
      <w:r w:rsidRPr="00F71BED">
        <w:rPr>
          <w:szCs w:val="23"/>
        </w:rPr>
        <w:t xml:space="preserve"> , w siedzibie Urzędu Gminy Kluczewsko o godz. 9.</w:t>
      </w:r>
      <w:r w:rsidR="00E9150D" w:rsidRPr="00F71BED">
        <w:rPr>
          <w:szCs w:val="23"/>
        </w:rPr>
        <w:t>0</w:t>
      </w:r>
      <w:r w:rsidRPr="00F71BED">
        <w:rPr>
          <w:szCs w:val="23"/>
        </w:rPr>
        <w:t xml:space="preserve">0. </w:t>
      </w:r>
    </w:p>
    <w:p w14:paraId="33BBC470" w14:textId="43C98DBB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5. Ostateczny termin dokonania wyboru ofert złożonych na realizację w/w zadania: nie później niż do dnia </w:t>
      </w:r>
      <w:r w:rsidR="00E9150D" w:rsidRPr="00F71BED">
        <w:rPr>
          <w:szCs w:val="23"/>
        </w:rPr>
        <w:t>09 sierpnia 2022</w:t>
      </w:r>
      <w:r w:rsidRPr="00F71BED">
        <w:rPr>
          <w:szCs w:val="23"/>
        </w:rPr>
        <w:t xml:space="preserve"> r. </w:t>
      </w:r>
    </w:p>
    <w:p w14:paraId="456BD4CE" w14:textId="0B1FB311" w:rsidR="00F23C78" w:rsidRDefault="00F23C78" w:rsidP="00F23C78">
      <w:pPr>
        <w:pStyle w:val="Default"/>
        <w:rPr>
          <w:szCs w:val="23"/>
        </w:rPr>
      </w:pPr>
    </w:p>
    <w:p w14:paraId="5A255B41" w14:textId="77777777" w:rsidR="00F71BED" w:rsidRPr="00F71BED" w:rsidRDefault="00F71BED" w:rsidP="00F23C78">
      <w:pPr>
        <w:pStyle w:val="Default"/>
        <w:rPr>
          <w:szCs w:val="23"/>
        </w:rPr>
      </w:pPr>
    </w:p>
    <w:p w14:paraId="54CFADB0" w14:textId="662AC2C6" w:rsidR="00F23C78" w:rsidRDefault="00F71BED" w:rsidP="00F23C78">
      <w:pPr>
        <w:pStyle w:val="Default"/>
        <w:rPr>
          <w:b/>
          <w:szCs w:val="23"/>
        </w:rPr>
      </w:pPr>
      <w:r w:rsidRPr="00F71BED">
        <w:rPr>
          <w:b/>
          <w:szCs w:val="23"/>
        </w:rPr>
        <w:t xml:space="preserve">                                  </w:t>
      </w:r>
      <w:r w:rsidR="00F23C78" w:rsidRPr="00F71BED">
        <w:rPr>
          <w:b/>
          <w:szCs w:val="23"/>
        </w:rPr>
        <w:t xml:space="preserve">VII. Informacje dodatkowe: </w:t>
      </w:r>
    </w:p>
    <w:p w14:paraId="117F10EE" w14:textId="77777777" w:rsidR="00F71BED" w:rsidRPr="00F71BED" w:rsidRDefault="00F71BED" w:rsidP="00F23C78">
      <w:pPr>
        <w:pStyle w:val="Default"/>
        <w:rPr>
          <w:b/>
          <w:szCs w:val="23"/>
        </w:rPr>
      </w:pPr>
    </w:p>
    <w:p w14:paraId="3E472463" w14:textId="63EC30A6" w:rsidR="00F23C78" w:rsidRPr="00F71BED" w:rsidRDefault="00F23C78" w:rsidP="00F23C78">
      <w:pPr>
        <w:pStyle w:val="Default"/>
        <w:spacing w:after="44"/>
        <w:rPr>
          <w:szCs w:val="23"/>
        </w:rPr>
      </w:pPr>
      <w:r w:rsidRPr="00F71BED">
        <w:rPr>
          <w:szCs w:val="23"/>
        </w:rPr>
        <w:t xml:space="preserve">1. Treść ogłoszenia wraz załącznikami do zarządzenia Wójta Gminy Kluczewsko </w:t>
      </w:r>
      <w:r w:rsidR="00F71BED">
        <w:rPr>
          <w:szCs w:val="23"/>
        </w:rPr>
        <w:t xml:space="preserve"> Nr</w:t>
      </w:r>
      <w:r w:rsidR="00304106">
        <w:rPr>
          <w:szCs w:val="23"/>
        </w:rPr>
        <w:t xml:space="preserve"> 64/2022</w:t>
      </w:r>
      <w:r w:rsidRPr="00F71BED">
        <w:rPr>
          <w:szCs w:val="23"/>
        </w:rPr>
        <w:t xml:space="preserve"> z dnia </w:t>
      </w:r>
      <w:r w:rsidR="00F71BED" w:rsidRPr="00F71BED">
        <w:rPr>
          <w:szCs w:val="23"/>
        </w:rPr>
        <w:t>15</w:t>
      </w:r>
      <w:r w:rsidRPr="00F71BED">
        <w:rPr>
          <w:szCs w:val="23"/>
        </w:rPr>
        <w:t xml:space="preserve"> lipca 202</w:t>
      </w:r>
      <w:r w:rsidR="00F71BED" w:rsidRPr="00F71BED">
        <w:rPr>
          <w:szCs w:val="23"/>
        </w:rPr>
        <w:t>2</w:t>
      </w:r>
      <w:r w:rsidRPr="00F71BED">
        <w:rPr>
          <w:szCs w:val="23"/>
        </w:rPr>
        <w:t xml:space="preserve"> r. umieszczona jest: </w:t>
      </w:r>
      <w:r w:rsidR="001D706C">
        <w:rPr>
          <w:szCs w:val="23"/>
        </w:rPr>
        <w:br/>
      </w:r>
      <w:r w:rsidRPr="00F71BED">
        <w:rPr>
          <w:szCs w:val="23"/>
        </w:rPr>
        <w:t xml:space="preserve">− w Biuletynie Informacji Publicznej Gminy Kluczewsko; </w:t>
      </w:r>
    </w:p>
    <w:p w14:paraId="4A4BAF93" w14:textId="77777777" w:rsidR="00F23C78" w:rsidRPr="00F71BED" w:rsidRDefault="00F23C78" w:rsidP="00F23C78">
      <w:pPr>
        <w:pStyle w:val="Default"/>
        <w:spacing w:after="44"/>
        <w:rPr>
          <w:szCs w:val="23"/>
        </w:rPr>
      </w:pPr>
      <w:r w:rsidRPr="00F71BED">
        <w:rPr>
          <w:szCs w:val="23"/>
        </w:rPr>
        <w:t xml:space="preserve">− na tablicach ogłoszeń: Urzędu Gminy Kluczewsko; </w:t>
      </w:r>
    </w:p>
    <w:p w14:paraId="549B6A6D" w14:textId="77777777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>− na stronie internetowej gminy (</w:t>
      </w:r>
      <w:r w:rsidRPr="00F71BED">
        <w:rPr>
          <w:color w:val="0000FF"/>
          <w:szCs w:val="23"/>
        </w:rPr>
        <w:t>www.kluczewsko.pl</w:t>
      </w:r>
      <w:r w:rsidRPr="00F71BED">
        <w:rPr>
          <w:szCs w:val="23"/>
        </w:rPr>
        <w:t xml:space="preserve">). </w:t>
      </w:r>
    </w:p>
    <w:p w14:paraId="694EB123" w14:textId="77777777" w:rsidR="00F23C78" w:rsidRPr="00F71BED" w:rsidRDefault="00F23C78" w:rsidP="00F23C78">
      <w:pPr>
        <w:pStyle w:val="Default"/>
        <w:rPr>
          <w:szCs w:val="23"/>
        </w:rPr>
      </w:pPr>
    </w:p>
    <w:p w14:paraId="7713E63F" w14:textId="77777777" w:rsidR="00F23C78" w:rsidRPr="00F71BED" w:rsidRDefault="00F23C78" w:rsidP="00F23C78">
      <w:pPr>
        <w:pStyle w:val="Default"/>
        <w:rPr>
          <w:szCs w:val="23"/>
        </w:rPr>
      </w:pPr>
      <w:r w:rsidRPr="00F71BED">
        <w:rPr>
          <w:szCs w:val="23"/>
        </w:rPr>
        <w:t xml:space="preserve">2. Szczegółowe informacje oraz niezbędne formularze uzyskać można w Urzędzie Gminy Kluczewsko. </w:t>
      </w:r>
    </w:p>
    <w:p w14:paraId="5174F1FA" w14:textId="77777777" w:rsidR="00F23C78" w:rsidRPr="00F71BED" w:rsidRDefault="00F23C78" w:rsidP="00F23C78">
      <w:pPr>
        <w:pStyle w:val="Default"/>
        <w:rPr>
          <w:szCs w:val="23"/>
        </w:rPr>
      </w:pPr>
    </w:p>
    <w:p w14:paraId="6726D749" w14:textId="04DBD3F1" w:rsidR="00513EEE" w:rsidRDefault="0067415F" w:rsidP="00F23C78">
      <w:r w:rsidRPr="00F71BED">
        <w:t xml:space="preserve"> </w:t>
      </w:r>
      <w:r w:rsidR="00304106">
        <w:t xml:space="preserve">                                                                                                </w:t>
      </w:r>
      <w:r w:rsidR="00771327">
        <w:t xml:space="preserve">  </w:t>
      </w:r>
      <w:r w:rsidR="00304106">
        <w:t xml:space="preserve">  Wójt  Gminy</w:t>
      </w:r>
    </w:p>
    <w:p w14:paraId="354A1D9E" w14:textId="23AF60FF" w:rsidR="00304106" w:rsidRPr="00F71BED" w:rsidRDefault="00304106" w:rsidP="00F23C78">
      <w:r>
        <w:t xml:space="preserve">                                                                                                    /-/ Pałka Rafał</w:t>
      </w:r>
    </w:p>
    <w:sectPr w:rsidR="00304106" w:rsidRPr="00F7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FE7C1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704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78"/>
    <w:rsid w:val="00060B9E"/>
    <w:rsid w:val="000C2ADA"/>
    <w:rsid w:val="00155105"/>
    <w:rsid w:val="001D706C"/>
    <w:rsid w:val="00304106"/>
    <w:rsid w:val="00340B74"/>
    <w:rsid w:val="003A6005"/>
    <w:rsid w:val="00513EEE"/>
    <w:rsid w:val="00597A37"/>
    <w:rsid w:val="00625CC2"/>
    <w:rsid w:val="0067415F"/>
    <w:rsid w:val="006E05B1"/>
    <w:rsid w:val="00771327"/>
    <w:rsid w:val="007A4678"/>
    <w:rsid w:val="00801F14"/>
    <w:rsid w:val="009B44AD"/>
    <w:rsid w:val="00E9150D"/>
    <w:rsid w:val="00F23C78"/>
    <w:rsid w:val="00F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5D1"/>
  <w15:chartTrackingRefBased/>
  <w15:docId w15:val="{13D5F956-7F22-489B-B702-34D873B2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Marcin Nowak</cp:lastModifiedBy>
  <cp:revision>7</cp:revision>
  <cp:lastPrinted>2022-07-11T06:52:00Z</cp:lastPrinted>
  <dcterms:created xsi:type="dcterms:W3CDTF">2022-07-14T08:11:00Z</dcterms:created>
  <dcterms:modified xsi:type="dcterms:W3CDTF">2022-07-15T05:27:00Z</dcterms:modified>
</cp:coreProperties>
</file>