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A6" w:rsidRDefault="00EB41A6" w:rsidP="00EB41A6">
      <w:pPr>
        <w:keepNext/>
        <w:spacing w:after="0" w:line="100" w:lineRule="atLeast"/>
        <w:ind w:left="426" w:right="215"/>
        <w:jc w:val="center"/>
        <w:rPr>
          <w:rFonts w:ascii="Times New Roman" w:eastAsia="Times New Roman" w:hAnsi="Times New Roman" w:cs="Times New Roman"/>
          <w:b/>
          <w:sz w:val="24"/>
          <w:szCs w:val="20"/>
        </w:rPr>
      </w:pPr>
    </w:p>
    <w:p w:rsidR="00EB41A6" w:rsidRPr="00EB41A6" w:rsidRDefault="00EB41A6" w:rsidP="00EB41A6">
      <w:pPr>
        <w:keepNext/>
        <w:spacing w:after="0" w:line="100" w:lineRule="atLeast"/>
        <w:ind w:left="426" w:right="215"/>
        <w:jc w:val="center"/>
        <w:rPr>
          <w:rFonts w:ascii="Times New Roman" w:eastAsia="Times New Roman" w:hAnsi="Times New Roman" w:cs="Times New Roman"/>
          <w:b/>
          <w:szCs w:val="20"/>
        </w:rPr>
      </w:pPr>
      <w:r w:rsidRPr="00EB41A6">
        <w:rPr>
          <w:rFonts w:ascii="Times New Roman" w:eastAsia="Times New Roman" w:hAnsi="Times New Roman" w:cs="Times New Roman"/>
          <w:b/>
          <w:sz w:val="24"/>
          <w:szCs w:val="20"/>
        </w:rPr>
        <w:t xml:space="preserve">Umowa Nr </w:t>
      </w:r>
      <w:r w:rsidR="0068609F">
        <w:rPr>
          <w:rFonts w:ascii="Times New Roman" w:eastAsia="Times New Roman" w:hAnsi="Times New Roman" w:cs="Times New Roman"/>
          <w:b/>
          <w:sz w:val="24"/>
          <w:szCs w:val="20"/>
        </w:rPr>
        <w:t>B / … / 2019</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68609F"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szCs w:val="20"/>
        </w:rPr>
        <w:t>zawarta w dniu …………...2019</w:t>
      </w:r>
      <w:r w:rsidR="00EB41A6" w:rsidRPr="00EB41A6">
        <w:rPr>
          <w:rFonts w:ascii="Times New Roman" w:eastAsia="Times New Roman" w:hAnsi="Times New Roman" w:cs="Times New Roman"/>
          <w:szCs w:val="20"/>
        </w:rPr>
        <w:t>r. roku pomiędzy: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 xml:space="preserve">Gminą Kluczewsko </w:t>
      </w:r>
      <w:r w:rsidRPr="00EB41A6">
        <w:rPr>
          <w:rFonts w:ascii="Times New Roman" w:eastAsia="Times New Roman" w:hAnsi="Times New Roman" w:cs="Times New Roman"/>
          <w:szCs w:val="20"/>
        </w:rPr>
        <w:t xml:space="preserve">z siedzibą 29 – 120 Kluczewsko ul. Spółdzielcza 12, </w:t>
      </w:r>
    </w:p>
    <w:p w:rsidR="00EB41A6" w:rsidRPr="00EB41A6" w:rsidRDefault="00EB41A6" w:rsidP="00EB41A6">
      <w:pPr>
        <w:spacing w:after="0" w:line="100" w:lineRule="atLeast"/>
        <w:ind w:right="352"/>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reprezentowaną  przez:</w:t>
      </w:r>
    </w:p>
    <w:p w:rsidR="00EB41A6" w:rsidRPr="00EB41A6" w:rsidRDefault="0068609F"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b/>
          <w:szCs w:val="20"/>
        </w:rPr>
        <w:t>……………………………</w:t>
      </w:r>
      <w:r w:rsidR="00B67B53">
        <w:rPr>
          <w:rFonts w:ascii="Times New Roman" w:eastAsia="Times New Roman" w:hAnsi="Times New Roman" w:cs="Times New Roman"/>
          <w:b/>
          <w:szCs w:val="20"/>
        </w:rPr>
        <w:t xml:space="preserve"> – Wójta Gminy</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przy kontrasygnacie  </w:t>
      </w:r>
    </w:p>
    <w:p w:rsidR="00EB41A6" w:rsidRPr="00EB41A6" w:rsidRDefault="0068609F" w:rsidP="00EB41A6">
      <w:pPr>
        <w:spacing w:after="0" w:line="100" w:lineRule="atLeast"/>
        <w:ind w:right="214"/>
        <w:jc w:val="both"/>
        <w:rPr>
          <w:rFonts w:ascii="Times New Roman" w:eastAsia="Times New Roman" w:hAnsi="Times New Roman" w:cs="Times New Roman"/>
          <w:b/>
          <w:color w:val="0000FF"/>
          <w:szCs w:val="20"/>
        </w:rPr>
      </w:pPr>
      <w:r>
        <w:rPr>
          <w:rFonts w:ascii="Times New Roman" w:eastAsia="Times New Roman" w:hAnsi="Times New Roman" w:cs="Times New Roman"/>
          <w:b/>
          <w:szCs w:val="20"/>
        </w:rPr>
        <w:t>……………………………..</w:t>
      </w:r>
      <w:r w:rsidR="00B67B53">
        <w:rPr>
          <w:rFonts w:ascii="Times New Roman" w:eastAsia="Times New Roman" w:hAnsi="Times New Roman" w:cs="Times New Roman"/>
          <w:b/>
          <w:szCs w:val="20"/>
        </w:rPr>
        <w:t xml:space="preserve"> - Skarbnika</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zwaną w dalszej  części umowy </w:t>
      </w:r>
      <w:r w:rsidRPr="00EB41A6">
        <w:rPr>
          <w:rFonts w:ascii="Times New Roman" w:eastAsia="Times New Roman" w:hAnsi="Times New Roman" w:cs="Times New Roman"/>
          <w:b/>
          <w:szCs w:val="20"/>
        </w:rPr>
        <w:t>Zamawiającym,</w:t>
      </w:r>
    </w:p>
    <w:p w:rsidR="00EB41A6" w:rsidRPr="00EB41A6" w:rsidRDefault="00EB41A6" w:rsidP="00EB41A6">
      <w:pPr>
        <w:spacing w:after="0" w:line="100" w:lineRule="atLeast"/>
        <w:ind w:right="214"/>
        <w:jc w:val="both"/>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 xml:space="preserve">a  </w:t>
      </w:r>
    </w:p>
    <w:p w:rsidR="00706290" w:rsidRPr="000939F5" w:rsidRDefault="0068609F" w:rsidP="00EB41A6">
      <w:pPr>
        <w:spacing w:after="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p>
    <w:p w:rsidR="00EB41A6" w:rsidRPr="00EB41A6" w:rsidRDefault="00EB41A6" w:rsidP="00EB41A6">
      <w:pPr>
        <w:spacing w:after="0" w:line="100" w:lineRule="atLeast"/>
        <w:ind w:right="352"/>
        <w:jc w:val="both"/>
        <w:rPr>
          <w:rFonts w:ascii="Times New Roman" w:eastAsia="Times New Roman" w:hAnsi="Times New Roman" w:cs="Times New Roman"/>
          <w:szCs w:val="20"/>
        </w:rPr>
      </w:pPr>
      <w:r w:rsidRPr="00EB41A6">
        <w:rPr>
          <w:rFonts w:ascii="Times New Roman" w:eastAsia="Times New Roman" w:hAnsi="Times New Roman" w:cs="Times New Roman"/>
          <w:szCs w:val="20"/>
        </w:rPr>
        <w:t>reprezentowaną  przez</w:t>
      </w:r>
    </w:p>
    <w:p w:rsidR="00EB41A6" w:rsidRPr="00EB41A6" w:rsidRDefault="0068609F" w:rsidP="00EB41A6">
      <w:pPr>
        <w:spacing w:after="0" w:line="100" w:lineRule="atLeast"/>
        <w:ind w:right="352"/>
        <w:jc w:val="both"/>
        <w:rPr>
          <w:rFonts w:ascii="Times New Roman" w:eastAsia="Times New Roman" w:hAnsi="Times New Roman" w:cs="Times New Roman"/>
          <w:szCs w:val="20"/>
        </w:rPr>
      </w:pPr>
      <w:r>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zwanym w dalszej części umowy </w:t>
      </w:r>
      <w:r w:rsidRPr="00EB41A6">
        <w:rPr>
          <w:rFonts w:ascii="Times New Roman" w:eastAsia="Times New Roman" w:hAnsi="Times New Roman" w:cs="Times New Roman"/>
          <w:b/>
          <w:szCs w:val="20"/>
        </w:rPr>
        <w:t>Wykonawcą</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Calibri" w:hAnsi="Times New Roman" w:cs="Times New Roman"/>
          <w:sz w:val="24"/>
          <w:szCs w:val="24"/>
        </w:rPr>
        <w:t xml:space="preserve">na podstawie przeprowadzonego postępowania o udzielenie zamówienia publicznego, zgodnie z ustawą </w:t>
      </w:r>
      <w:r w:rsidRPr="00EB41A6">
        <w:rPr>
          <w:rFonts w:ascii="Times New Roman" w:eastAsia="Calibri" w:hAnsi="Times New Roman" w:cs="Times New Roman"/>
          <w:i/>
          <w:iCs/>
          <w:sz w:val="24"/>
          <w:szCs w:val="24"/>
        </w:rPr>
        <w:t xml:space="preserve">Prawo zamówień publicznych </w:t>
      </w:r>
      <w:r w:rsidRPr="00EB41A6">
        <w:rPr>
          <w:rFonts w:ascii="Times New Roman" w:eastAsia="Calibri" w:hAnsi="Times New Roman" w:cs="Times New Roman"/>
          <w:sz w:val="24"/>
          <w:szCs w:val="24"/>
        </w:rPr>
        <w:t>z dnia 29 stycznia 2004 r., w trybie przetargu nieograniczonego.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w:t>
      </w:r>
    </w:p>
    <w:p w:rsidR="00EB41A6" w:rsidRPr="00EB41A6" w:rsidRDefault="00EB41A6" w:rsidP="00EB41A6">
      <w:pPr>
        <w:spacing w:after="0" w:line="100" w:lineRule="atLeast"/>
        <w:ind w:right="214"/>
        <w:jc w:val="center"/>
        <w:rPr>
          <w:rFonts w:ascii="Times New Roman" w:eastAsia="Times New Roman" w:hAnsi="Times New Roman" w:cs="Times New Roman"/>
          <w:szCs w:val="20"/>
        </w:rPr>
      </w:pPr>
      <w:r w:rsidRPr="00EB41A6">
        <w:rPr>
          <w:rFonts w:ascii="Times New Roman" w:eastAsia="Times New Roman" w:hAnsi="Times New Roman" w:cs="Times New Roman"/>
          <w:b/>
        </w:rPr>
        <w:t>Przedmiot umowy</w:t>
      </w:r>
    </w:p>
    <w:p w:rsidR="00EB41A6" w:rsidRPr="00EB41A6" w:rsidRDefault="00EB41A6" w:rsidP="00EB41A6">
      <w:pPr>
        <w:spacing w:after="0" w:line="100" w:lineRule="atLeast"/>
        <w:ind w:left="284" w:right="215" w:hanging="28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1. Zgodnie z przeprowadzonym przetargiem nieograniczonym Zamawiający powierza, a Wykonawca zobowiązuje się do wykonania przedmiotu umowy pn</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b/>
        </w:rPr>
        <w:t>„</w:t>
      </w:r>
      <w:r w:rsidR="003A37EC">
        <w:rPr>
          <w:rFonts w:ascii="Times New Roman" w:hAnsi="Times New Roman"/>
          <w:b/>
          <w:bCs/>
          <w:color w:val="000000"/>
          <w:sz w:val="24"/>
          <w:szCs w:val="24"/>
        </w:rPr>
        <w:t>Remont dróg gminnych</w:t>
      </w:r>
      <w:r w:rsidR="0068609F">
        <w:rPr>
          <w:rFonts w:ascii="Times New Roman" w:hAnsi="Times New Roman"/>
          <w:b/>
          <w:bCs/>
          <w:color w:val="000000"/>
          <w:sz w:val="24"/>
          <w:szCs w:val="24"/>
        </w:rPr>
        <w:t xml:space="preserve"> w 2019r.</w:t>
      </w:r>
      <w:r w:rsidRPr="00EB41A6">
        <w:rPr>
          <w:rFonts w:ascii="Times New Roman" w:eastAsia="Times New Roman" w:hAnsi="Times New Roman" w:cs="Times New Roman"/>
          <w:b/>
          <w:sz w:val="24"/>
          <w:szCs w:val="24"/>
        </w:rPr>
        <w:t>”</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którego szczegółowy zakres określa: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Specyfikacja Istotnych Warunków Zamówienia.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szCs w:val="20"/>
        </w:rPr>
        <w:t>Oferta złożona przez wykonawcę</w:t>
      </w:r>
    </w:p>
    <w:p w:rsidR="00EB41A6" w:rsidRPr="00EB41A6" w:rsidRDefault="00EB41A6" w:rsidP="00EB41A6">
      <w:pPr>
        <w:spacing w:after="0" w:line="100" w:lineRule="atLeast"/>
        <w:ind w:left="568" w:right="215" w:hanging="284"/>
        <w:jc w:val="both"/>
        <w:rPr>
          <w:rFonts w:ascii="Times New Roman" w:eastAsia="Times New Roman" w:hAnsi="Times New Roman" w:cs="Times New Roman"/>
        </w:rPr>
      </w:pPr>
    </w:p>
    <w:p w:rsidR="00EB41A6" w:rsidRPr="00EB41A6" w:rsidRDefault="00EB41A6" w:rsidP="00EB41A6">
      <w:pPr>
        <w:numPr>
          <w:ilvl w:val="0"/>
          <w:numId w:val="24"/>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Zakres prac i czynności, które Wykonawca będzie zobowiązany wykonać w zakresie oferowanej ceny przy realizacji przedmiotu umowy, obejmuje m.in:</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organizacje i zagospodarowanie placu budowy wraz z zapleczem budowy,</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Wykonawca jako wytwórca odpadów w rozumieniu art. 3 ust.3 pkt. 22 ustawy o odpadach ma obowiązek zagospodarowania (wywozu i utylizacji) na własny koszt odpadów powstałych podczas realizacji zadania, zgodnie z obowiązującymi przepisami,</w:t>
      </w:r>
    </w:p>
    <w:p w:rsidR="00EB41A6" w:rsidRPr="00EB41A6" w:rsidRDefault="00EB41A6" w:rsidP="00EB41A6">
      <w:pPr>
        <w:spacing w:after="0" w:line="100" w:lineRule="atLeast"/>
        <w:ind w:left="360"/>
        <w:rPr>
          <w:rFonts w:ascii="Times New Roman" w:eastAsia="Times New Roman" w:hAnsi="Times New Roman" w:cs="Times New Roman"/>
          <w:b/>
          <w:color w:val="000000"/>
        </w:rPr>
      </w:pPr>
      <w:r w:rsidRPr="00EB41A6">
        <w:rPr>
          <w:rFonts w:ascii="Times New Roman" w:eastAsia="Times New Roman" w:hAnsi="Times New Roman" w:cs="Times New Roman"/>
        </w:rPr>
        <w:t>Uwaga: Całość przedmiotu zamówienia realizowana będzie z materiałów Wykonawcy. Zapewnienie całości sprzętu i robocizny leży po stronie Wykonawcy.</w:t>
      </w:r>
    </w:p>
    <w:p w:rsidR="00EB41A6" w:rsidRPr="00EB41A6" w:rsidRDefault="00EB41A6" w:rsidP="00EB41A6">
      <w:pPr>
        <w:spacing w:after="0" w:line="100" w:lineRule="atLeast"/>
        <w:ind w:left="360"/>
        <w:rPr>
          <w:rFonts w:ascii="Times New Roman" w:eastAsia="Times New Roman" w:hAnsi="Times New Roman" w:cs="Times New Roman"/>
          <w:b/>
          <w:color w:val="000000"/>
        </w:rPr>
      </w:pPr>
    </w:p>
    <w:p w:rsidR="00EB41A6" w:rsidRPr="00EB41A6" w:rsidRDefault="00EB41A6" w:rsidP="00EB41A6">
      <w:pPr>
        <w:numPr>
          <w:ilvl w:val="0"/>
          <w:numId w:val="18"/>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color w:val="000000"/>
        </w:rPr>
        <w:t xml:space="preserve">Wykonawca zobowiązuje się do przedstawienia na piśmie, na wezwanie Zamawiającego, wszelkich </w:t>
      </w:r>
      <w:r w:rsidRPr="00EB41A6">
        <w:rPr>
          <w:rFonts w:ascii="Times New Roman" w:eastAsia="Times New Roman" w:hAnsi="Times New Roman" w:cs="Times New Roman"/>
        </w:rPr>
        <w:t xml:space="preserve">informacji i wyjaśnień związanych z realizacją przedmiotu umowy, w terminie określonym na wezwaniu. </w:t>
      </w:r>
    </w:p>
    <w:p w:rsidR="00EB41A6" w:rsidRPr="00EB41A6" w:rsidRDefault="00EB41A6" w:rsidP="00D02D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2.</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Termin</w:t>
      </w:r>
    </w:p>
    <w:p w:rsid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b/>
          <w:szCs w:val="20"/>
        </w:rPr>
        <w:t xml:space="preserve">Termin wykonania  przedmiotu umowy </w:t>
      </w:r>
      <w:r w:rsidR="00B9703A">
        <w:rPr>
          <w:rFonts w:ascii="Times New Roman" w:eastAsia="Times New Roman" w:hAnsi="Times New Roman" w:cs="Times New Roman"/>
          <w:b/>
        </w:rPr>
        <w:t xml:space="preserve">– do </w:t>
      </w:r>
      <w:r w:rsidR="0068609F">
        <w:rPr>
          <w:rFonts w:ascii="Times New Roman" w:eastAsia="Times New Roman" w:hAnsi="Times New Roman" w:cs="Times New Roman"/>
          <w:b/>
        </w:rPr>
        <w:t>dnia 29</w:t>
      </w:r>
      <w:r w:rsidR="00B9703A">
        <w:rPr>
          <w:rFonts w:ascii="Times New Roman" w:eastAsia="Times New Roman" w:hAnsi="Times New Roman" w:cs="Times New Roman"/>
          <w:b/>
        </w:rPr>
        <w:t>.</w:t>
      </w:r>
      <w:r w:rsidR="0068609F">
        <w:rPr>
          <w:rFonts w:ascii="Times New Roman" w:eastAsia="Times New Roman" w:hAnsi="Times New Roman" w:cs="Times New Roman"/>
          <w:b/>
        </w:rPr>
        <w:t>11.2019</w:t>
      </w:r>
      <w:r w:rsidR="00B9703A">
        <w:rPr>
          <w:rFonts w:ascii="Times New Roman" w:eastAsia="Times New Roman" w:hAnsi="Times New Roman" w:cs="Times New Roman"/>
          <w:b/>
        </w:rPr>
        <w:t>r.</w:t>
      </w:r>
    </w:p>
    <w:p w:rsidR="00EB41A6" w:rsidRPr="00D6626E" w:rsidRDefault="00EB41A6" w:rsidP="00D6626E">
      <w:pPr>
        <w:keepNext/>
        <w:numPr>
          <w:ilvl w:val="0"/>
          <w:numId w:val="23"/>
        </w:numPr>
        <w:suppressAutoHyphens/>
        <w:spacing w:before="120" w:after="0" w:line="100" w:lineRule="atLeast"/>
        <w:jc w:val="both"/>
        <w:rPr>
          <w:rFonts w:ascii="Times New Roman" w:eastAsia="Times New Roman" w:hAnsi="Times New Roman" w:cs="Times New Roman"/>
        </w:rPr>
      </w:pPr>
      <w:r w:rsidRPr="00D6626E">
        <w:rPr>
          <w:rFonts w:ascii="Times New Roman" w:eastAsia="Times New Roman" w:hAnsi="Times New Roman" w:cs="Times New Roman"/>
        </w:rPr>
        <w:t>Zakończenie przedmiotu umowy zostanie potwierdzone przez Zamawiającego protokółem odbioru przedmiotu umowy</w:t>
      </w: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Default="00EB41A6" w:rsidP="00EB41A6">
      <w:pPr>
        <w:spacing w:after="0" w:line="100" w:lineRule="atLeast"/>
        <w:ind w:right="351"/>
        <w:jc w:val="center"/>
        <w:rPr>
          <w:rFonts w:ascii="Times New Roman" w:eastAsia="Times New Roman" w:hAnsi="Times New Roman" w:cs="Times New Roman"/>
          <w:b/>
          <w:szCs w:val="20"/>
        </w:rPr>
      </w:pPr>
    </w:p>
    <w:p w:rsidR="0068609F" w:rsidRDefault="0068609F" w:rsidP="00EB41A6">
      <w:pPr>
        <w:spacing w:after="0" w:line="100" w:lineRule="atLeast"/>
        <w:ind w:right="351"/>
        <w:jc w:val="center"/>
        <w:rPr>
          <w:rFonts w:ascii="Times New Roman" w:eastAsia="Times New Roman" w:hAnsi="Times New Roman" w:cs="Times New Roman"/>
          <w:b/>
          <w:szCs w:val="20"/>
        </w:rPr>
      </w:pPr>
    </w:p>
    <w:p w:rsidR="0068609F" w:rsidRPr="00EB41A6" w:rsidRDefault="0068609F"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szCs w:val="20"/>
        </w:rPr>
        <w:lastRenderedPageBreak/>
        <w:t>§ 3.</w:t>
      </w:r>
    </w:p>
    <w:p w:rsidR="00EB41A6" w:rsidRPr="00EB41A6" w:rsidRDefault="00EB41A6" w:rsidP="00EB41A6">
      <w:pPr>
        <w:spacing w:after="0" w:line="100" w:lineRule="atLeast"/>
        <w:jc w:val="center"/>
        <w:rPr>
          <w:rFonts w:ascii="Times New Roman" w:eastAsia="Times New Roman" w:hAnsi="Times New Roman" w:cs="Times New Roman"/>
          <w:szCs w:val="20"/>
        </w:rPr>
      </w:pPr>
      <w:r w:rsidRPr="00EB41A6">
        <w:rPr>
          <w:rFonts w:ascii="Times New Roman" w:eastAsia="Times New Roman" w:hAnsi="Times New Roman" w:cs="Times New Roman"/>
          <w:b/>
        </w:rPr>
        <w:t>Obowiązki Wykonawcy</w:t>
      </w:r>
    </w:p>
    <w:p w:rsidR="00EB41A6" w:rsidRPr="00EB41A6" w:rsidRDefault="00EB41A6" w:rsidP="00EB41A6">
      <w:pPr>
        <w:spacing w:after="0" w:line="100" w:lineRule="atLeast"/>
        <w:ind w:right="214"/>
        <w:rPr>
          <w:rFonts w:ascii="Times New Roman" w:eastAsia="Times New Roman" w:hAnsi="Times New Roman" w:cs="Times New Roman"/>
          <w:szCs w:val="20"/>
        </w:rPr>
      </w:pPr>
    </w:p>
    <w:p w:rsidR="00EB41A6" w:rsidRPr="00EB41A6" w:rsidRDefault="00EB41A6" w:rsidP="00EB41A6">
      <w:pPr>
        <w:spacing w:after="0" w:line="100" w:lineRule="atLeast"/>
        <w:ind w:right="214"/>
        <w:rPr>
          <w:rFonts w:ascii="Times New Roman" w:eastAsia="Times New Roman" w:hAnsi="Times New Roman" w:cs="Times New Roman"/>
        </w:rPr>
      </w:pPr>
      <w:r w:rsidRPr="00EB41A6">
        <w:rPr>
          <w:rFonts w:ascii="Times New Roman" w:eastAsia="Times New Roman" w:hAnsi="Times New Roman" w:cs="Times New Roman"/>
          <w:b/>
          <w:szCs w:val="20"/>
        </w:rPr>
        <w:t>W zakresie realizacji przedmiotu umowy wykonawca zobowiązany jest do:</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Protokolarnego przejęcia od Zamawiającego terenu budowy</w:t>
      </w:r>
      <w:r w:rsidRPr="00EB41A6">
        <w:rPr>
          <w:rFonts w:ascii="Times New Roman" w:eastAsia="Times New Roman" w:hAnsi="Times New Roman" w:cs="Times New Roman"/>
          <w:szCs w:val="20"/>
        </w:rPr>
        <w:t>,</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Wykonania i utrzymania na swój koszt zaplecza budowy.</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rPr>
        <w:t>Wykonania oznakowania terenu budowy.</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szCs w:val="20"/>
        </w:rPr>
      </w:pPr>
      <w:r w:rsidRPr="00EB41A6">
        <w:rPr>
          <w:rFonts w:ascii="Times New Roman" w:eastAsia="Times New Roman" w:hAnsi="Times New Roman" w:cs="Times New Roman"/>
          <w:szCs w:val="20"/>
        </w:rPr>
        <w:t>Dozoru mienia na terenie przejętym od Zamawiającego lub mającym związek z prowadzonymi robotami.</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rPr>
      </w:pPr>
      <w:r w:rsidRPr="00EB41A6">
        <w:rPr>
          <w:rFonts w:ascii="Times New Roman" w:eastAsia="Times New Roman" w:hAnsi="Times New Roman" w:cs="Times New Roman"/>
          <w:szCs w:val="20"/>
        </w:rPr>
        <w:t>Usunięcie ewentualnych szkód powstałych w czasie realizacji przedmiotu umowy z przyczyn leżących po stronie Wykonawcy</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rPr>
        <w:t>Wykonania przedmiotu umowy zgodnie obowiązującymi przepisami prawa budowlanego, Polskimi Normami, z zasadami wiedzy i sztuki budowlanej oraz zgodnie z poleceniami Zamawiającego.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Wstrzymania robót budowlanych w przypadku stwierdzenia możliwości powstania zagrożenia oraz bezzwłoczne zawiadomienie o tym właściwego organu.</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 przypadku zniszczenia lub uszkodzenia obiektów istniejących w toku realizacji zamówienia – naprawienia ich i doprowadzenie do stanu pierwotnego.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Przestrzegania przepisów ppoż, bhp i innych przepisów prawa obowiązujących w budownictwie.</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Utrzymania na bieżąco ładu i porządku na terenie budowy w trakcie prowadzenia robót oraz usuwania na bieżąco zbędnych materiałów, odpadów i śmieci.</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Zgłaszania zamawiającemu do odbioru wykonanych robót ulegających zakryciu bądź zanikających.</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Zgłoszenia obiektu budowlanego do odbioru pismem i uczestniczenie w czynnościach odbioru i zapewnienie usunięcia stwierdzonych wad, a także przekazanie inwestorowi oświadczenia, o którym mowa w art. 57 ust.1 pkt.2 prawa budowlanego</w:t>
      </w:r>
      <w:r w:rsidRPr="00EB41A6">
        <w:rPr>
          <w:rFonts w:ascii="Times New Roman" w:eastAsia="Times New Roman" w:hAnsi="Times New Roman" w:cs="Times New Roman"/>
          <w:b/>
          <w:szCs w:val="20"/>
        </w:rPr>
        <w:t>.</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Przekazania atestów i certyfikatów na materiały wbudowane oraz pozostałych dokumentów wymaganych prawem budowlanym.</w:t>
      </w:r>
    </w:p>
    <w:p w:rsidR="00B9703A" w:rsidRDefault="00EB41A6"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EB41A6">
        <w:rPr>
          <w:rFonts w:ascii="Times New Roman" w:eastAsia="Times New Roman" w:hAnsi="Times New Roman" w:cs="Times New Roman"/>
          <w:szCs w:val="20"/>
        </w:rPr>
        <w:t xml:space="preserve">Usunięcia wad i usterek stwierdzonych przy odbiorze oraz w czasie </w:t>
      </w:r>
      <w:r w:rsidRPr="00EB41A6">
        <w:rPr>
          <w:rFonts w:ascii="Times New Roman" w:eastAsia="Times New Roman" w:hAnsi="Times New Roman" w:cs="Times New Roman"/>
          <w:color w:val="000000"/>
          <w:szCs w:val="20"/>
        </w:rPr>
        <w:t>trwania okresu gwarancji i rękojmi.</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Na podstawie art. 29 ust. 3a ustawy Pzp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Wykonawca zobowiązuje się, że pracownicy wykonujący czynności bezpośrednio związane z wykonywaniem robót, o których mowa w ust. 12 będą na czas wykonywania przez nich robót zatrudnieni na podstawie umowy o pracę w rozumieniu przepisów ustawy z dnia 26 czerwca 1974 r. – Kodeks pracy (Dz. U. z 2014 r. poz. 1502 z późn. zm.), oraz otrzymywać wynagrodzenie za pracę równe lub przekraczające równowartość wysokości wynagrodzenia minimalnego, o którym mowa w ustawie z dnia 10 października 2002 r. o minimalnym wynagrodzeniu za pracę (Dz. U. z 2002 r., Nr 200, poz. 1679 ze zm.).</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W terminie 7 dni od przekazania placu budowy Wykonawca zobowiązany jest do przedstawienia Zamawiającemu oświadczenia, że osoby wykonujące w/w czynności zatrudnione są na podstawie umowy o pracę w rozumieniu przepisów ustawy z dnia 26 czerwca 1974 r. – Kodeks pracy (Dz. U. z 2014 r. poz. 1502 z późn. zm.). W odniesieniu do pracowników podwykonawców lub dalszych podwykonawców powyższe oświadczenie należy przedłożyć wraz z kopią umowy o podwykonawstwo lub dalsze podwykonawstwo.</w:t>
      </w:r>
    </w:p>
    <w:p w:rsidR="00B9703A" w:rsidRP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lastRenderedPageBreak/>
        <w:t>W przypadku powzięcia przez Zamawiającego informacji o naruszeniu przez Wykonawcę zobowiązania zatrudnienia na podstawie umowy o pracę osób przy czynnościach wskazanych przez Zamawiającego powyżej, Zamawiający niezwłocznie zawiadomi o tym fakcie Państwową Inspekcję Pracy celem podjęcia przez nią stosownego postępowania wyjaśniającego w tej sprawie. Powyższe zapisy stosuje się odpowiednio w stosunku do Podwykonawców i dalszych Podwykonawców.</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 4.</w:t>
      </w: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Zmiany postanowień zawartych w niniejszej umowie</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rPr>
          <w:rFonts w:ascii="Times New Roman" w:eastAsia="Times New Roman" w:hAnsi="Times New Roman" w:cs="Times New Roman"/>
        </w:rPr>
      </w:pPr>
      <w:r w:rsidRPr="00EB41A6">
        <w:rPr>
          <w:rFonts w:ascii="Times New Roman" w:eastAsia="Times New Roman" w:hAnsi="Times New Roman" w:cs="Times New Roman"/>
          <w:b/>
        </w:rPr>
        <w:t>Ewentualne zmiany postanowień zawartych w umowie:</w:t>
      </w:r>
    </w:p>
    <w:p w:rsidR="00EB41A6" w:rsidRPr="00EB41A6" w:rsidRDefault="00EB41A6" w:rsidP="00EB41A6">
      <w:pPr>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Zamawiający zgodnie z art. 144 ust. 1 ustawy Prawo zamówień publicznych przewiduje możliwość dokonywania zmian w treści zawartej umowy w stosunku do treści oferty w zakresie:</w:t>
      </w:r>
    </w:p>
    <w:p w:rsidR="00EB41A6" w:rsidRPr="00EB41A6" w:rsidRDefault="00EB41A6" w:rsidP="00EB41A6">
      <w:pPr>
        <w:spacing w:after="0" w:line="100" w:lineRule="atLeast"/>
        <w:jc w:val="both"/>
        <w:rPr>
          <w:rFonts w:ascii="Times New Roman" w:eastAsia="Times New Roman" w:hAnsi="Times New Roman" w:cs="Times New Roman"/>
        </w:rPr>
      </w:pPr>
    </w:p>
    <w:p w:rsidR="00EB41A6" w:rsidRPr="00EB41A6" w:rsidRDefault="00EB41A6" w:rsidP="00EB41A6">
      <w:pPr>
        <w:numPr>
          <w:ilvl w:val="0"/>
          <w:numId w:val="19"/>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Zmiany terminu przewidzianego na zakończenie robót: </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a) 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b) z powodu działań osób trzecich uniemożliwiających wykonanie prac, które to działanie nie są konsekwencją winy któregokolwiek ze stron,</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c) z powodu wystąpienia dodatkowych robót, a niemożliwych do przewidzenia przed zawarciem umowy przez doświadczonego wykonawcę,</w:t>
      </w:r>
    </w:p>
    <w:p w:rsidR="00EB41A6" w:rsidRPr="00EB41A6" w:rsidRDefault="00EB41A6" w:rsidP="00EB41A6">
      <w:pPr>
        <w:spacing w:after="0" w:line="100" w:lineRule="atLeast"/>
        <w:ind w:left="980" w:hanging="272"/>
        <w:jc w:val="both"/>
        <w:rPr>
          <w:rFonts w:ascii="Times New Roman" w:eastAsia="Times New Roman" w:hAnsi="Times New Roman" w:cs="Times New Roman"/>
        </w:rPr>
      </w:pPr>
      <w:r w:rsidRPr="00EB41A6">
        <w:rPr>
          <w:rFonts w:ascii="Times New Roman" w:eastAsia="Times New Roman" w:hAnsi="Times New Roman" w:cs="Times New Roman"/>
        </w:rPr>
        <w:t>d) w przypadku zmiany terminu rozliczenia przez instytucję współfinansującą</w:t>
      </w:r>
    </w:p>
    <w:p w:rsidR="00EB41A6" w:rsidRPr="00EB41A6" w:rsidRDefault="00EB41A6" w:rsidP="00EB41A6">
      <w:pPr>
        <w:spacing w:after="0" w:line="100" w:lineRule="atLeast"/>
        <w:ind w:left="708"/>
        <w:rPr>
          <w:rFonts w:ascii="Times New Roman" w:eastAsia="Times New Roman" w:hAnsi="Times New Roman" w:cs="Times New Roman"/>
        </w:rPr>
      </w:pP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Strony ustalą nowy termin, który zostanie wprowadzony aneksem do umowy.</w:t>
      </w:r>
    </w:p>
    <w:p w:rsidR="00EB41A6" w:rsidRPr="00EB41A6" w:rsidRDefault="00EB41A6" w:rsidP="00EB41A6">
      <w:pPr>
        <w:spacing w:after="0" w:line="100" w:lineRule="atLeast"/>
        <w:ind w:left="708"/>
        <w:jc w:val="both"/>
        <w:rPr>
          <w:rFonts w:ascii="Times New Roman" w:eastAsia="Times New Roman" w:hAnsi="Times New Roman" w:cs="Times New Roman"/>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 xml:space="preserve">Zmiany wynagrodzenia umownego: </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 przypadku ograniczenia lub rezygnacji z części umownego zakresu robót,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szCs w:val="20"/>
        </w:rPr>
      </w:pPr>
      <w:r w:rsidRPr="00EB41A6">
        <w:rPr>
          <w:rFonts w:ascii="Times New Roman" w:eastAsia="Times New Roman" w:hAnsi="Times New Roman" w:cs="Times New Roman"/>
        </w:rPr>
        <w:t>w przypadku zwiększenia (ilościowego) zakresu rzeczowego</w:t>
      </w:r>
      <w:r w:rsidRPr="00EB41A6">
        <w:rPr>
          <w:rFonts w:ascii="Times New Roman" w:eastAsia="Times New Roman" w:hAnsi="Times New Roman" w:cs="Times New Roman"/>
          <w:color w:val="000000"/>
          <w:szCs w:val="20"/>
        </w:rPr>
        <w: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szCs w:val="20"/>
        </w:rPr>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wprowadzenia ustawowej zmiany stawki podatku VAT.</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r w:rsidRPr="00EB41A6">
        <w:rPr>
          <w:rFonts w:ascii="Times New Roman" w:eastAsia="Times New Roman" w:hAnsi="Times New Roman" w:cs="Times New Roman"/>
        </w:rPr>
        <w:t>Strony ustalą wartość na podstawie kosztorysu różnicowego, zamiennego lub dodatkowego, która następnie zostanie wprowadzony aneksem do umowy.</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strike/>
          <w:color w:val="FF0000"/>
        </w:rPr>
      </w:pPr>
      <w:r w:rsidRPr="00EB41A6">
        <w:rPr>
          <w:rFonts w:ascii="Times New Roman" w:eastAsia="Times New Roman" w:hAnsi="Times New Roman" w:cs="Times New Roman"/>
          <w:color w:val="000000"/>
        </w:rPr>
        <w:t xml:space="preserve">Zmiany materiałów opisanych w dokumentacji projektowej i przedmiarze robót na materiały równoważne lub np. zmiana kolorystyki materiału, zamiana krzewów i drzew. </w:t>
      </w:r>
      <w:r w:rsidRPr="00EB41A6">
        <w:rPr>
          <w:rFonts w:ascii="Times New Roman" w:eastAsia="Times New Roman" w:hAnsi="Times New Roman" w:cs="Times New Roman"/>
        </w:rPr>
        <w:t>Fakty powyższe muszą być zgłoszone przez Wykonawcę pisemnie wraz z uzasadnieniem i zatwierdzone przez Zamawiającego.</w:t>
      </w: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color w:val="000000"/>
        </w:rPr>
      </w:pPr>
      <w:r w:rsidRPr="00EB41A6">
        <w:rPr>
          <w:rFonts w:ascii="Times New Roman" w:eastAsia="Times New Roman" w:hAnsi="Times New Roman" w:cs="Times New Roman"/>
          <w:color w:val="000000"/>
        </w:rPr>
        <w:t>Zmiany (modyfikacja) złożonych w postępowaniu deklaracji odnoś</w:t>
      </w:r>
      <w:r>
        <w:rPr>
          <w:rFonts w:ascii="Times New Roman" w:eastAsia="Times New Roman" w:hAnsi="Times New Roman" w:cs="Times New Roman"/>
          <w:color w:val="000000"/>
        </w:rPr>
        <w:t xml:space="preserve">nie do podwykonawstwa poprzez: </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innych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rezygnację z podwykonawców,</w:t>
      </w:r>
    </w:p>
    <w:p w:rsidR="00EB41A6" w:rsidRPr="00EB41A6" w:rsidRDefault="00EB41A6" w:rsidP="00D6626E">
      <w:pPr>
        <w:numPr>
          <w:ilvl w:val="1"/>
          <w:numId w:val="36"/>
        </w:numPr>
        <w:tabs>
          <w:tab w:val="clear" w:pos="1440"/>
          <w:tab w:val="num" w:pos="1134"/>
        </w:tabs>
        <w:suppressAutoHyphens/>
        <w:spacing w:after="0" w:line="100" w:lineRule="atLeast"/>
        <w:ind w:left="1134" w:hanging="54"/>
        <w:rPr>
          <w:rFonts w:ascii="Times New Roman" w:eastAsia="Times New Roman" w:hAnsi="Times New Roman" w:cs="Times New Roman"/>
        </w:rPr>
      </w:pPr>
      <w:r w:rsidRPr="00EB41A6">
        <w:rPr>
          <w:rFonts w:ascii="Times New Roman" w:eastAsia="Times New Roman" w:hAnsi="Times New Roman" w:cs="Times New Roman"/>
        </w:rPr>
        <w:lastRenderedPageBreak/>
        <w:t>wskazanie innego zakresu podwykonawstwa,</w:t>
      </w:r>
    </w:p>
    <w:p w:rsidR="00EB41A6" w:rsidRPr="00EB41A6" w:rsidRDefault="00EB41A6" w:rsidP="00EB41A6">
      <w:pPr>
        <w:numPr>
          <w:ilvl w:val="1"/>
          <w:numId w:val="36"/>
        </w:numPr>
        <w:suppressAutoHyphens/>
        <w:spacing w:after="0" w:line="100" w:lineRule="atLeast"/>
        <w:rPr>
          <w:rFonts w:ascii="TimesNewRomanPSMT" w:eastAsia="Times New Roman" w:hAnsi="TimesNewRomanPSMT" w:cs="TimesNewRomanPSMT"/>
        </w:rPr>
      </w:pPr>
      <w:r w:rsidRPr="00EB41A6">
        <w:rPr>
          <w:rFonts w:ascii="Times New Roman" w:eastAsia="Times New Roman" w:hAnsi="Times New Roman" w:cs="Times New Roman"/>
        </w:rPr>
        <w:t>wykonanie zamówienia przy pomocy podwykonawców, pomimo niewskazania w postępowaniu żadnej części zamówienia przeznaczonej do wykonania w ramach podwykonawstwa (art. 36b ust. 2),</w:t>
      </w:r>
    </w:p>
    <w:p w:rsidR="00EB41A6" w:rsidRPr="00EB41A6" w:rsidRDefault="00EB41A6" w:rsidP="00EB41A6">
      <w:pPr>
        <w:spacing w:after="0" w:line="100" w:lineRule="atLeast"/>
        <w:ind w:left="1080"/>
        <w:rPr>
          <w:rFonts w:ascii="Times New Roman" w:eastAsia="Times New Roman" w:hAnsi="Times New Roman" w:cs="Times New Roman"/>
          <w:b/>
          <w:szCs w:val="20"/>
        </w:rPr>
      </w:pPr>
      <w:r w:rsidRPr="00EB41A6">
        <w:rPr>
          <w:rFonts w:ascii="TimesNewRomanPSMT" w:eastAsia="Times New Roman" w:hAnsi="TimesNewRomanPSMT" w:cs="TimesNewRomanPSMT"/>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5</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Obowiązki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Do obowiązków Zamawiającego należy:</w:t>
      </w:r>
    </w:p>
    <w:p w:rsidR="00EB41A6" w:rsidRPr="00EB41A6" w:rsidRDefault="00EB41A6" w:rsidP="00EB41A6">
      <w:pPr>
        <w:numPr>
          <w:ilvl w:val="0"/>
          <w:numId w:val="11"/>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Przekazanie terenu budowy.</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Zapewnienie nadzoru inwestorskiego.</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Odbiór przedmiotu umowy po jego wykonaniu.</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Zapłata wynagrodzenia za wykonany przedmiot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6.</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Wynagrodzenie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3"/>
        </w:numPr>
        <w:suppressAutoHyphen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szCs w:val="20"/>
        </w:rPr>
        <w:t xml:space="preserve">Wynagrodzenie za wykonanie przedmiotu umowy określa się na </w:t>
      </w:r>
      <w:r w:rsidRPr="00EB41A6">
        <w:rPr>
          <w:rFonts w:ascii="Times New Roman" w:eastAsia="Times New Roman" w:hAnsi="Times New Roman" w:cs="Times New Roman"/>
        </w:rPr>
        <w:t>kwotę:</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cena netto</w:t>
      </w:r>
      <w:r w:rsidR="000939F5">
        <w:rPr>
          <w:rFonts w:ascii="Times New Roman" w:eastAsia="Times New Roman" w:hAnsi="Times New Roman" w:cs="Times New Roman"/>
          <w:b/>
        </w:rPr>
        <w:t xml:space="preserve">  </w:t>
      </w:r>
      <w:r w:rsidR="0068609F">
        <w:rPr>
          <w:rFonts w:ascii="Times New Roman" w:eastAsia="Times New Roman" w:hAnsi="Times New Roman" w:cs="Times New Roman"/>
          <w:b/>
        </w:rPr>
        <w:t>……………………….</w:t>
      </w:r>
      <w:r w:rsidR="000939F5">
        <w:rPr>
          <w:rFonts w:ascii="Times New Roman" w:eastAsia="Times New Roman" w:hAnsi="Times New Roman" w:cs="Times New Roman"/>
          <w:b/>
        </w:rPr>
        <w:t xml:space="preserve"> </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podatek VAT</w:t>
      </w:r>
      <w:r w:rsidR="000939F5">
        <w:rPr>
          <w:rFonts w:ascii="Times New Roman" w:eastAsia="Times New Roman" w:hAnsi="Times New Roman" w:cs="Times New Roman"/>
          <w:b/>
        </w:rPr>
        <w:t xml:space="preserve"> </w:t>
      </w:r>
      <w:r w:rsidR="0068609F">
        <w:rPr>
          <w:rFonts w:ascii="Times New Roman" w:eastAsia="Times New Roman" w:hAnsi="Times New Roman" w:cs="Times New Roman"/>
          <w:b/>
        </w:rPr>
        <w:t>…..</w:t>
      </w:r>
      <w:r w:rsidR="00B67B53">
        <w:rPr>
          <w:rFonts w:ascii="Times New Roman" w:eastAsia="Times New Roman" w:hAnsi="Times New Roman" w:cs="Times New Roman"/>
          <w:b/>
        </w:rPr>
        <w:t xml:space="preserve"> </w:t>
      </w:r>
      <w:r w:rsidR="000939F5">
        <w:rPr>
          <w:rFonts w:ascii="Times New Roman" w:eastAsia="Times New Roman" w:hAnsi="Times New Roman" w:cs="Times New Roman"/>
          <w:b/>
        </w:rPr>
        <w:t xml:space="preserve">% , co stanowi kwotę </w:t>
      </w:r>
      <w:r w:rsidR="0068609F">
        <w:rPr>
          <w:rFonts w:ascii="Times New Roman" w:eastAsia="Times New Roman" w:hAnsi="Times New Roman" w:cs="Times New Roman"/>
          <w:b/>
        </w:rPr>
        <w:t>……………..</w:t>
      </w:r>
      <w:r w:rsidR="000939F5">
        <w:rPr>
          <w:rFonts w:ascii="Times New Roman" w:eastAsia="Times New Roman" w:hAnsi="Times New Roman" w:cs="Times New Roman"/>
          <w:b/>
        </w:rPr>
        <w:t xml:space="preserve"> </w:t>
      </w:r>
      <w:r w:rsidRPr="00EB41A6">
        <w:rPr>
          <w:rFonts w:ascii="Times New Roman" w:eastAsia="Times New Roman" w:hAnsi="Times New Roman" w:cs="Times New Roman"/>
          <w:b/>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b/>
        </w:rPr>
        <w:t>cena ofe</w:t>
      </w:r>
      <w:r w:rsidR="000939F5">
        <w:rPr>
          <w:rFonts w:ascii="Times New Roman" w:eastAsia="Times New Roman" w:hAnsi="Times New Roman" w:cs="Times New Roman"/>
          <w:b/>
        </w:rPr>
        <w:t xml:space="preserve">rty brutto </w:t>
      </w:r>
      <w:r w:rsidR="0068609F">
        <w:rPr>
          <w:rFonts w:ascii="Times New Roman" w:eastAsia="Times New Roman" w:hAnsi="Times New Roman" w:cs="Times New Roman"/>
          <w:b/>
          <w:sz w:val="28"/>
          <w:szCs w:val="28"/>
        </w:rPr>
        <w:t>…………………….</w:t>
      </w:r>
      <w:r w:rsidR="000939F5" w:rsidRPr="000939F5">
        <w:rPr>
          <w:rFonts w:ascii="Times New Roman" w:eastAsia="Times New Roman" w:hAnsi="Times New Roman" w:cs="Times New Roman"/>
          <w:b/>
          <w:sz w:val="28"/>
          <w:szCs w:val="28"/>
        </w:rPr>
        <w:t xml:space="preserve"> </w:t>
      </w:r>
      <w:r w:rsidRPr="000939F5">
        <w:rPr>
          <w:rFonts w:ascii="Times New Roman" w:eastAsia="Times New Roman" w:hAnsi="Times New Roman" w:cs="Times New Roman"/>
          <w:b/>
          <w:sz w:val="28"/>
          <w:szCs w:val="28"/>
        </w:rPr>
        <w:t>zł</w:t>
      </w:r>
    </w:p>
    <w:p w:rsidR="00EB41A6" w:rsidRPr="000939F5" w:rsidRDefault="000939F5" w:rsidP="00EB41A6">
      <w:pPr>
        <w:tabs>
          <w:tab w:val="left" w:pos="3220"/>
        </w:tabs>
        <w:spacing w:after="0" w:line="100" w:lineRule="atLeast"/>
        <w:ind w:right="214"/>
        <w:jc w:val="both"/>
        <w:rPr>
          <w:rFonts w:ascii="Times New Roman" w:eastAsia="Times New Roman" w:hAnsi="Times New Roman" w:cs="Times New Roman"/>
          <w:i/>
        </w:rPr>
      </w:pPr>
      <w:r w:rsidRPr="000939F5">
        <w:rPr>
          <w:rFonts w:ascii="Times New Roman" w:eastAsia="Times New Roman" w:hAnsi="Times New Roman" w:cs="Times New Roman"/>
          <w:b/>
          <w:i/>
        </w:rPr>
        <w:t xml:space="preserve">Słownie złotych: </w:t>
      </w:r>
      <w:r w:rsidR="0068609F">
        <w:rPr>
          <w:rFonts w:ascii="Times New Roman" w:eastAsia="Times New Roman" w:hAnsi="Times New Roman" w:cs="Times New Roman"/>
          <w:b/>
          <w:i/>
        </w:rPr>
        <w:t>……………………………………………….</w:t>
      </w:r>
      <w:r w:rsidR="003A37EC">
        <w:rPr>
          <w:rFonts w:ascii="Times New Roman" w:eastAsia="Times New Roman" w:hAnsi="Times New Roman" w:cs="Times New Roman"/>
          <w:b/>
          <w:i/>
        </w:rPr>
        <w:t>/</w:t>
      </w:r>
      <w:r w:rsidRPr="000939F5">
        <w:rPr>
          <w:rFonts w:ascii="Times New Roman" w:eastAsia="Times New Roman" w:hAnsi="Times New Roman" w:cs="Times New Roman"/>
          <w:b/>
          <w:i/>
        </w:rPr>
        <w:t>100</w:t>
      </w:r>
    </w:p>
    <w:p w:rsid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7.</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Podwykonawcy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Zgodnie z art. 143b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14 dni liczone od dnia otrzymania przez Zamawiającego umowy o podwykonawstwo, zgłasza pisemne zastrzeżenia do projektu umowy o podwykonawstwo, której przedmiotem są roboty budowlane:</w:t>
      </w:r>
    </w:p>
    <w:p w:rsidR="00EB41A6" w:rsidRPr="00EB41A6" w:rsidRDefault="00EB41A6" w:rsidP="00EB41A6">
      <w:pPr>
        <w:numPr>
          <w:ilvl w:val="0"/>
          <w:numId w:val="25"/>
        </w:numPr>
        <w:suppressAutoHyphens/>
        <w:spacing w:after="0" w:line="100" w:lineRule="atLeast"/>
        <w:rPr>
          <w:rFonts w:ascii="TimesNewRomanPSMT" w:eastAsia="Times New Roman" w:hAnsi="TimesNewRomanPSMT" w:cs="TimesNewRomanPSMT"/>
        </w:rPr>
      </w:pPr>
      <w:r w:rsidRPr="00EB41A6">
        <w:rPr>
          <w:rFonts w:ascii="TimesNewRomanPSMT" w:eastAsia="Times New Roman" w:hAnsi="TimesNewRomanPSMT" w:cs="TimesNewRomanPSMT"/>
        </w:rPr>
        <w:t>niespełniającej wymagań określonych w specyfikacji istotnych warunków zamówienia,</w:t>
      </w:r>
    </w:p>
    <w:p w:rsidR="00EB41A6" w:rsidRPr="00EB41A6" w:rsidRDefault="00EB41A6" w:rsidP="00EB41A6">
      <w:pPr>
        <w:numPr>
          <w:ilvl w:val="0"/>
          <w:numId w:val="25"/>
        </w:numPr>
        <w:suppressAutoHyphens/>
        <w:spacing w:after="0" w:line="100" w:lineRule="atLeast"/>
        <w:rPr>
          <w:rFonts w:ascii="Times New Roman" w:eastAsia="Times New Roman" w:hAnsi="Times New Roman" w:cs="Times New Roman"/>
          <w:szCs w:val="20"/>
        </w:rPr>
      </w:pPr>
      <w:r w:rsidRPr="00EB41A6">
        <w:rPr>
          <w:rFonts w:ascii="TimesNewRomanPSMT" w:eastAsia="Times New Roman" w:hAnsi="TimesNewRomanPSMT" w:cs="TimesNewRomanPSMT"/>
        </w:rPr>
        <w:t>gdy przewiduje termin zapłaty wynagrodzenia dłuższy niż określony w pkt. 2</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pisemnych zastrzeżeń do przedłożonego projektu umowy o podwykonawstwo, której przedmiotem są roboty budowlane, w terminie określonym zgodnie z pkt.3, uważa się za akceptację projektu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terminie 7 dni od dnia jej zawarcia.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określonym w pkt. 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zgłasza pisemny sprzeciw do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w przypadkach, o których mowa w pkt.3</w:t>
      </w:r>
      <w:r w:rsidR="00D6626E">
        <w:rPr>
          <w:rFonts w:ascii="TimesNewRomanPSMT" w:eastAsia="Times New Roman" w:hAnsi="TimesNewRomanPSMT" w:cs="TimesNewRomanPSMT"/>
        </w:rPr>
        <w:t>)</w:t>
      </w:r>
      <w:r w:rsidRPr="00EB41A6">
        <w:rPr>
          <w:rFonts w:ascii="TimesNewRomanPSMT" w:eastAsia="Times New Roman" w:hAnsi="TimesNewRomanPSMT" w:cs="TimesNewRomanPSMT"/>
        </w:rPr>
        <w:t xml:space="preserve">.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pisemnego sprzeciwu do przedłożonej umowy o podwykonawstwo w wymaganym terminie, uważa się za akceptację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dostawy lub usługi</w:t>
      </w:r>
      <w:r w:rsidRPr="00EB41A6">
        <w:rPr>
          <w:rFonts w:ascii="TimesNewRomanPSMT" w:eastAsia="Times New Roman" w:hAnsi="TimesNewRomanPSMT" w:cs="TimesNewRomanPSMT"/>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zakresie zapłaty wynagrodzenia:</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Bezpośrednia zapłata obejmuje wyłącznie należne wynagrodzenie, bez odsetek, należnych podwykonawcy lub dalszemu podwykonawcy,</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zgłoszenia uwag, o których mowa w ust. 4, w terminie wskazanym przez zamawiającego, zamawiający może:</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1) nie dokonać bezpośredniej zapłaty wynagrodzenia podwykonawcy lub dalszemu podwykonawcy, jeżeli wykonawca wykaże niezasadność takiej zapłaty albo</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41A6" w:rsidRPr="00EB41A6" w:rsidRDefault="00EB41A6" w:rsidP="00EB41A6">
      <w:pPr>
        <w:spacing w:after="0" w:line="100" w:lineRule="atLeast"/>
        <w:ind w:left="1540" w:hanging="140"/>
        <w:rPr>
          <w:rFonts w:ascii="Times New Roman" w:eastAsia="Times New Roman" w:hAnsi="Times New Roman" w:cs="Times New Roman"/>
          <w:szCs w:val="20"/>
        </w:rPr>
      </w:pPr>
      <w:r w:rsidRPr="00EB41A6">
        <w:rPr>
          <w:rFonts w:ascii="TimesNewRomanPSMT" w:eastAsia="Times New Roman" w:hAnsi="TimesNewRomanPSMT" w:cs="TimesNewRomanPSMT"/>
        </w:rPr>
        <w:t>3) dokonać bezpośredniej zapłaty wynagrodzenia podwykonawcy lub dalszemu podwykonawcy, jeżeli podwykonawca lub dalszy podwykonawca wykaże zasadność takiej zapłaty,</w:t>
      </w:r>
    </w:p>
    <w:p w:rsidR="00EB41A6" w:rsidRPr="00EB41A6" w:rsidRDefault="00EB41A6" w:rsidP="00EB41A6">
      <w:pPr>
        <w:spacing w:after="0" w:line="100" w:lineRule="atLeast"/>
        <w:ind w:left="1080" w:right="214"/>
        <w:jc w:val="both"/>
        <w:rPr>
          <w:rFonts w:ascii="Times New Roman" w:eastAsia="Times New Roman" w:hAnsi="Times New Roman" w:cs="Times New Roman"/>
          <w:szCs w:val="20"/>
        </w:rPr>
      </w:pPr>
    </w:p>
    <w:p w:rsidR="00EB41A6" w:rsidRPr="00EB41A6" w:rsidRDefault="00EB41A6" w:rsidP="00EB41A6">
      <w:pPr>
        <w:numPr>
          <w:ilvl w:val="1"/>
          <w:numId w:val="24"/>
        </w:numPr>
        <w:tabs>
          <w:tab w:val="num" w:pos="426"/>
        </w:tabs>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W przypadku dokonania bezpośredniej zapłaty podwykonawcy lub dalszemu podwykonawcy, o których mowa w pkt. a), zamawiający potrąca kwotę wypłaconego wynagrodzenia z wynagrodzenia należnego wykonawcy,</w:t>
      </w:r>
    </w:p>
    <w:p w:rsidR="00EB41A6" w:rsidRPr="00EB41A6" w:rsidRDefault="00EB41A6" w:rsidP="00EB41A6">
      <w:pPr>
        <w:numPr>
          <w:ilvl w:val="1"/>
          <w:numId w:val="24"/>
        </w:numPr>
        <w:suppressAutoHyphens/>
        <w:spacing w:after="0" w:line="100" w:lineRule="atLeast"/>
        <w:ind w:right="214"/>
        <w:jc w:val="both"/>
        <w:rPr>
          <w:rFonts w:ascii="Times New Roman" w:eastAsia="Times New Roman" w:hAnsi="Times New Roman" w:cs="Times New Roman"/>
          <w:szCs w:val="20"/>
        </w:rPr>
      </w:pPr>
      <w:r w:rsidRPr="00EB41A6">
        <w:rPr>
          <w:rFonts w:ascii="TimesNewRomanPSMT" w:eastAsia="Times New Roman" w:hAnsi="TimesNewRomanPSMT" w:cs="TimesNewRomanPSMT"/>
        </w:rPr>
        <w:t>Konieczność wielokrotnego dokonywania bezpośredniej zapłaty podwykonawcy lub dalszemu podwykonawcy, o których mowa w pkt. a), lub konieczność dokonania bezpośrednich zapłat na sumę większą niż 5% wartości umowy w sprawie zamówienia publicznego może stanowić podstawę do odstąpienia od umowy w sprawie zamówienia publicznego przez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Każda zmiana umowy z podwykonawcą wymaga zgody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EB41A6">
        <w:rPr>
          <w:rFonts w:ascii="Times New Roman" w:eastAsia="Times New Roman" w:hAnsi="Times New Roman" w:cs="Times New Roman"/>
          <w:b/>
          <w:szCs w:val="20"/>
        </w:rPr>
        <w:t>Wykonawca ponosi wobec Zamawiającego i osób trzecich pełną odpowiedzialność za roboty, które wykonuje przy pomocy podwykonawcy oraz za wszelkie szkody wynikłe z jego winy</w:t>
      </w:r>
      <w:r w:rsidRPr="00EB41A6">
        <w:rPr>
          <w:rFonts w:ascii="Times New Roman" w:eastAsia="Times New Roman" w:hAnsi="Times New Roman" w:cs="Times New Roman"/>
          <w:szCs w:val="20"/>
        </w:rPr>
        <w:t>.</w:t>
      </w:r>
    </w:p>
    <w:p w:rsidR="00EB41A6" w:rsidRPr="00EB41A6" w:rsidRDefault="00EB41A6" w:rsidP="00EB41A6">
      <w:pPr>
        <w:spacing w:after="0" w:line="100" w:lineRule="atLeast"/>
        <w:ind w:right="214"/>
        <w:jc w:val="both"/>
        <w:rPr>
          <w:rFonts w:ascii="Times New Roman" w:eastAsia="Times New Roman" w:hAnsi="Times New Roman" w:cs="Times New Roman"/>
          <w:color w:val="000000"/>
          <w:szCs w:val="20"/>
        </w:rPr>
      </w:pP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8.</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Przedstawiciele stron na budowie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360" w:lineRule="auto"/>
        <w:ind w:left="284" w:right="215" w:hanging="28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1.Nad prawidłowym przebiegiem robót funkcję Inspektora Nadzoru ze strony Zamawiającego pełnić będzie</w:t>
      </w:r>
      <w:r w:rsidRPr="00EB41A6">
        <w:rPr>
          <w:rFonts w:ascii="Times New Roman" w:eastAsia="Times New Roman" w:hAnsi="Times New Roman" w:cs="Times New Roman"/>
          <w:b/>
          <w:szCs w:val="20"/>
        </w:rPr>
        <w:t xml:space="preserve">: </w:t>
      </w:r>
      <w:r w:rsidR="00F37797">
        <w:rPr>
          <w:rFonts w:ascii="Times New Roman" w:eastAsia="Times New Roman" w:hAnsi="Times New Roman" w:cs="Times New Roman"/>
          <w:szCs w:val="20"/>
        </w:rPr>
        <w:t xml:space="preserve">P. </w:t>
      </w:r>
      <w:r w:rsidR="0068609F">
        <w:rPr>
          <w:rFonts w:ascii="Times New Roman" w:eastAsia="Times New Roman" w:hAnsi="Times New Roman" w:cs="Times New Roman"/>
          <w:szCs w:val="20"/>
        </w:rPr>
        <w:t>……………………………..</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9.</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Odbiory</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Protokół odbioru końcowego</w:t>
      </w:r>
      <w:r w:rsidRPr="00EB41A6">
        <w:rPr>
          <w:rFonts w:ascii="Times New Roman" w:eastAsia="Times New Roman" w:hAnsi="Times New Roman" w:cs="Times New Roman"/>
          <w:szCs w:val="20"/>
        </w:rPr>
        <w:t>:</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powiadomi Zamawiającego pisemnie o gotowości wykonanych robót do odbioru końcowego, składając jednocześnie wszystkie dokumenty niezbędne do rozpoczęcia odbioru końcowego robót tj.:</w:t>
      </w:r>
    </w:p>
    <w:p w:rsidR="00EB41A6" w:rsidRPr="00EB41A6" w:rsidRDefault="00EB41A6" w:rsidP="00EB41A6">
      <w:pPr>
        <w:numPr>
          <w:ilvl w:val="0"/>
          <w:numId w:val="9"/>
        </w:numPr>
        <w:tabs>
          <w:tab w:val="left" w:pos="1003"/>
        </w:tabs>
        <w:suppressAutoHyphens/>
        <w:spacing w:after="0" w:line="100" w:lineRule="atLeast"/>
        <w:ind w:left="1003"/>
        <w:jc w:val="both"/>
        <w:rPr>
          <w:rFonts w:ascii="Times New Roman" w:eastAsia="Times New Roman" w:hAnsi="Times New Roman" w:cs="Times New Roman"/>
          <w:szCs w:val="20"/>
        </w:rPr>
      </w:pPr>
      <w:r w:rsidRPr="00EB41A6">
        <w:rPr>
          <w:rFonts w:ascii="Times New Roman" w:eastAsia="Times New Roman" w:hAnsi="Times New Roman" w:cs="Times New Roman"/>
          <w:szCs w:val="20"/>
        </w:rPr>
        <w:t>atesty, aprobaty na wbudowane materiały</w:t>
      </w:r>
      <w:r w:rsidRPr="00EB41A6">
        <w:rPr>
          <w:rFonts w:ascii="Times New Roman" w:eastAsia="Times New Roman" w:hAnsi="Times New Roman" w:cs="Times New Roman"/>
          <w:color w:val="000000"/>
          <w:szCs w:val="20"/>
        </w:rPr>
        <w:t>, protokoły z przeprowadzonych badań</w:t>
      </w: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w terminie 5 dni roboczych potwierdzi osiągnięcie gotowości wykonanych robót do odbioru końcowego lub jego brak powiadamiając o tym Wykonawcę pismem wskazując podstawę uniemożliwiającą rozpoczęcie odbioru wykonanych prac.</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w przypadku stwierdzenia gotowości do odbioru końcowego Zamawiający wyznaczy datę rozpoczęcia odbioru i powiadomi uczestników odbioru</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Wady ujawnione w trakcie odbioru</w:t>
      </w:r>
      <w:r w:rsidRPr="00EB41A6">
        <w:rPr>
          <w:rFonts w:ascii="Times New Roman" w:eastAsia="Times New Roman" w:hAnsi="Times New Roman" w:cs="Times New Roman"/>
          <w:szCs w:val="20"/>
        </w:rPr>
        <w:t>:</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końcowego zostaną stwierdzone wady nadające się do usunięcia, to Zamawiający może odmówić odbioru do czasu usunięcia wad przez Wykonawcę,</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zostaną stwierdzone wady nie nadające się do usunięcia, Zamawiający może żądać wykonania przedmiotu umowy po raz drugi.</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wykonawca zobowiązany jest do zawiadomienia Zamawiającego o usunięciu wad. </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zamawiający wyznaczy datę rozpoczęcia odbioru wraz z powiadomieniem uczestników odbioru, spisując na tę okoliczność stosowny protokół odbioru.</w:t>
      </w: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szCs w:val="20"/>
        </w:rPr>
      </w:pP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rPr>
      </w:pPr>
      <w:r w:rsidRPr="00EB41A6">
        <w:rPr>
          <w:rFonts w:ascii="Times New Roman" w:eastAsia="Times New Roman" w:hAnsi="Times New Roman" w:cs="Times New Roman"/>
          <w:b/>
          <w:szCs w:val="20"/>
        </w:rPr>
        <w:t>§ 10.</w:t>
      </w:r>
    </w:p>
    <w:p w:rsidR="00EB41A6" w:rsidRPr="00EB41A6" w:rsidRDefault="00EB41A6" w:rsidP="00EB41A6">
      <w:pPr>
        <w:spacing w:after="0" w:line="100" w:lineRule="atLeast"/>
        <w:ind w:left="283" w:hanging="283"/>
        <w:jc w:val="center"/>
        <w:rPr>
          <w:rFonts w:ascii="Times New Roman" w:eastAsia="Times New Roman" w:hAnsi="Times New Roman" w:cs="Times New Roman"/>
          <w:szCs w:val="20"/>
        </w:rPr>
      </w:pPr>
      <w:r w:rsidRPr="00EB41A6">
        <w:rPr>
          <w:rFonts w:ascii="Times New Roman" w:eastAsia="Times New Roman" w:hAnsi="Times New Roman" w:cs="Times New Roman"/>
          <w:b/>
        </w:rPr>
        <w:t>Kary umowne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zapłaci Zamawiającemu karę umowną:</w:t>
      </w:r>
    </w:p>
    <w:p w:rsidR="00EB41A6" w:rsidRPr="00EB41A6" w:rsidRDefault="00EB41A6" w:rsidP="00EB41A6">
      <w:pPr>
        <w:numPr>
          <w:ilvl w:val="0"/>
          <w:numId w:val="15"/>
        </w:numPr>
        <w:tabs>
          <w:tab w:val="left" w:pos="814"/>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wykonaniu przedmiotu umowy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usunięciu wad stwierdzonych przy odbiorze lub w okresie gwarancji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Termin zwłoki liczony będzie od następnego dnia po dniu wyznaczonym przez Zamawiającego na usunięcie wad.</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 New Roman" w:eastAsia="Times New Roman" w:hAnsi="Times New Roman" w:cs="Times New Roman"/>
          <w:szCs w:val="20"/>
        </w:rPr>
        <w:lastRenderedPageBreak/>
        <w:t xml:space="preserve">za odstąpienie od umowy z przyczyn leżących po stronie Wykonawcy </w:t>
      </w:r>
      <w:r w:rsidRPr="00EB41A6">
        <w:rPr>
          <w:rFonts w:ascii="Times New Roman" w:eastAsia="Times New Roman" w:hAnsi="Times New Roman" w:cs="Times New Roman"/>
        </w:rPr>
        <w:t>lub w przypadku bezzasadnego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przez Wykonawc</w:t>
      </w:r>
      <w:r w:rsidRPr="00EB41A6">
        <w:rPr>
          <w:rFonts w:ascii="Times New Roman" w:eastAsia="TimesNewRoman" w:hAnsi="Times New Roman" w:cs="Times New Roman"/>
        </w:rPr>
        <w:t>ę</w:t>
      </w:r>
      <w:r w:rsidRPr="00EB41A6">
        <w:rPr>
          <w:rFonts w:ascii="Times New Roman" w:eastAsia="Times New Roman" w:hAnsi="Times New Roman" w:cs="Times New Roman"/>
          <w:szCs w:val="20"/>
        </w:rPr>
        <w:t xml:space="preserve"> w wysokości 20% wartości wynagrodzenia umownego brutto. </w:t>
      </w:r>
      <w:r w:rsidRPr="00EB41A6">
        <w:rPr>
          <w:rFonts w:ascii="Times New Roman" w:eastAsia="Times New Roman" w:hAnsi="Times New Roman" w:cs="Times New Roman"/>
          <w:sz w:val="23"/>
          <w:szCs w:val="23"/>
        </w:rPr>
        <w:t>W przypadku, gdy szkoda powstała z tego tytułu przewyższa karę umowną – Zamawiający ma prawo żądać odszkodowania uzupełniającego na zasadach ogólnych</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braku zapłaty lub nieterminowej zapłaty wynagrodzenia należnego podwykonawcom lub dalszym podwykonawcom – w wysokości 100 zł. za każde zdarzenie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do zaakceptowania projektu umowy o podwykonawstwo, której przedmiotem są roboty budowlane, lub projektu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poświadczonej za zgodność z oryginałem kopii umowy o podwykonawstwo lub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NewRomanPSMT" w:eastAsia="Times New Roman" w:hAnsi="TimesNewRomanPSMT" w:cs="TimesNewRomanPSMT"/>
        </w:rPr>
        <w:t>braku zmiany umowy o podwykonawstwo w zakresie terminu zapłaty – w wysokości 100 zł. za każde zdarzenie.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zapłaci wykonawcy karę umowną:</w:t>
      </w:r>
    </w:p>
    <w:p w:rsidR="00EB41A6" w:rsidRPr="00EB41A6" w:rsidRDefault="00EB41A6" w:rsidP="00EB41A6">
      <w:pPr>
        <w:numPr>
          <w:ilvl w:val="0"/>
          <w:numId w:val="16"/>
        </w:numPr>
        <w:tabs>
          <w:tab w:val="left" w:pos="814"/>
        </w:tabs>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zwłokę w przekazaniu terenu budowy w wysokości 100,00 zł za każdy dzień zwłoki. </w:t>
      </w:r>
    </w:p>
    <w:p w:rsidR="00EB41A6" w:rsidRPr="00EB41A6" w:rsidRDefault="00EB41A6" w:rsidP="00EB41A6">
      <w:pPr>
        <w:numPr>
          <w:ilvl w:val="0"/>
          <w:numId w:val="16"/>
        </w:numPr>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odstąpienie od umowy z przyczyn leżących po stronie Zamawiającego  w wysokości 20% wartości wynagrodzenia umownego brutto.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szCs w:val="20"/>
        </w:rPr>
        <w:t>W przypadku niewykonania lub nienależytego wykonania przez Wykonawcę zobowiązania będącego przedmiotem umowy jest on zobowiązany do pokrycia wynikłej szkody w pełnej wysokości, bez względu na wartość zastrzeżonych kar umownych. Zobowiązania do pokrycia przez Wykonawcę szkody, o której mowa w zdaniu poprzednim dotyczą również zawinionej przez wykonawcę utraty przez Zamawiającego dofinansowania ze źródeł zewnętrznych.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color w:val="000000"/>
        </w:rPr>
      </w:pPr>
      <w:r w:rsidRPr="00EB41A6">
        <w:rPr>
          <w:rFonts w:ascii="Times New Roman" w:eastAsia="Times New Roman" w:hAnsi="Times New Roman" w:cs="Times New Roman"/>
        </w:rPr>
        <w:t>Zamawiaj</w:t>
      </w:r>
      <w:r w:rsidRPr="00EB41A6">
        <w:rPr>
          <w:rFonts w:ascii="Times New Roman" w:eastAsia="TimesNewRoman" w:hAnsi="Times New Roman" w:cs="Times New Roman"/>
        </w:rPr>
        <w:t>ą</w:t>
      </w:r>
      <w:r w:rsidRPr="00EB41A6">
        <w:rPr>
          <w:rFonts w:ascii="Times New Roman" w:eastAsia="Times New Roman" w:hAnsi="Times New Roman" w:cs="Times New Roman"/>
        </w:rPr>
        <w:t>cemu przysługuje prawo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z przyczyn dotycz</w:t>
      </w:r>
      <w:r w:rsidRPr="00EB41A6">
        <w:rPr>
          <w:rFonts w:ascii="Times New Roman" w:eastAsia="TimesNewRoman" w:hAnsi="Times New Roman" w:cs="Times New Roman"/>
        </w:rPr>
        <w:t>ą</w:t>
      </w:r>
      <w:r w:rsidRPr="00EB41A6">
        <w:rPr>
          <w:rFonts w:ascii="Times New Roman" w:eastAsia="Times New Roman" w:hAnsi="Times New Roman" w:cs="Times New Roman"/>
        </w:rPr>
        <w:t>cych Wykonawcy w przypadku gdy:</w:t>
      </w:r>
    </w:p>
    <w:p w:rsidR="00EB41A6" w:rsidRPr="00EB41A6" w:rsidRDefault="00EB41A6" w:rsidP="00EB41A6">
      <w:pPr>
        <w:spacing w:after="0" w:line="100" w:lineRule="atLeast"/>
        <w:ind w:left="700" w:hanging="280"/>
        <w:rPr>
          <w:rFonts w:ascii="Times New Roman" w:eastAsia="Times New Roman" w:hAnsi="Times New Roman" w:cs="Times New Roman"/>
          <w:color w:val="000000"/>
        </w:rPr>
      </w:pPr>
      <w:r w:rsidRPr="00EB41A6">
        <w:rPr>
          <w:rFonts w:ascii="Times New Roman" w:eastAsia="TimesNewRoman" w:hAnsi="Times New Roman" w:cs="Times New Roman"/>
          <w:color w:val="000000"/>
        </w:rPr>
        <w:t>a)</w:t>
      </w:r>
      <w:r w:rsidRPr="00EB41A6">
        <w:rPr>
          <w:rFonts w:ascii="Times New Roman" w:eastAsia="Times New Roman" w:hAnsi="Times New Roman" w:cs="Times New Roman"/>
          <w:color w:val="000000"/>
        </w:rPr>
        <w:t xml:space="preserve"> Wykonawca nie wykonuje lub nienale</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ycie wykonuje przedmiot umowy , 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spacing w:after="0" w:line="100" w:lineRule="atLeast"/>
        <w:ind w:left="700" w:hanging="280"/>
        <w:rPr>
          <w:rFonts w:ascii="Times New Roman" w:eastAsia="Times New Roman" w:hAnsi="Times New Roman" w:cs="Times New Roman"/>
        </w:rPr>
      </w:pPr>
      <w:r w:rsidRPr="00EB41A6">
        <w:rPr>
          <w:rFonts w:ascii="Times New Roman" w:eastAsia="Times New Roman" w:hAnsi="Times New Roman" w:cs="Times New Roman"/>
        </w:rPr>
        <w:t xml:space="preserve">b) wystąpi </w:t>
      </w:r>
      <w:r w:rsidRPr="00EB41A6">
        <w:rPr>
          <w:rFonts w:ascii="TimesNewRomanPSMT" w:eastAsia="Times New Roman" w:hAnsi="TimesNewRomanPSMT" w:cs="TimesNewRomanPSMT"/>
        </w:rPr>
        <w:t xml:space="preserve">konieczność wielokrotnego dokonywania bezpośredniej zapłaty podwykonawcy lub dalszemu podwykonawcy, o których mowa w </w:t>
      </w:r>
      <w:r w:rsidRPr="00EB41A6">
        <w:rPr>
          <w:rFonts w:ascii="Times New Roman" w:eastAsia="Times New Roman" w:hAnsi="Times New Roman" w:cs="Times New Roman"/>
          <w:b/>
          <w:szCs w:val="20"/>
        </w:rPr>
        <w:t xml:space="preserve">§ 7 </w:t>
      </w:r>
      <w:r w:rsidRPr="00EB41A6">
        <w:rPr>
          <w:rFonts w:ascii="TimesNewRomanPSMT" w:eastAsia="Times New Roman" w:hAnsi="TimesNewRomanPSMT" w:cs="TimesNewRomanPSMT"/>
        </w:rPr>
        <w:t xml:space="preserve">pkt. 7 lit. a), lub konieczność dokonania bezpośrednich zapłat na sumę większą niż 5% wartości umowy w sprawie zamówienia </w:t>
      </w:r>
      <w:r w:rsidRPr="00EB41A6">
        <w:rPr>
          <w:rFonts w:ascii="TimesNewRomanPSMT" w:eastAsia="Times New Roman" w:hAnsi="TimesNewRomanPSMT" w:cs="TimesNewRomanPSMT"/>
          <w:color w:val="000000"/>
        </w:rPr>
        <w:t xml:space="preserve">publicznego, </w:t>
      </w:r>
      <w:r w:rsidRPr="00EB41A6">
        <w:rPr>
          <w:rFonts w:ascii="Times New Roman" w:eastAsia="Times New Roman" w:hAnsi="Times New Roman" w:cs="Times New Roman"/>
          <w:color w:val="000000"/>
        </w:rPr>
        <w:t>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rPr>
        <w:t>W razie zaistnienia istotnej zmiany okoliczno</w:t>
      </w:r>
      <w:r w:rsidRPr="00EB41A6">
        <w:rPr>
          <w:rFonts w:ascii="Times New Roman" w:eastAsia="TimesNewRoman" w:hAnsi="Times New Roman" w:cs="Times New Roman"/>
        </w:rPr>
        <w:t>ś</w:t>
      </w:r>
      <w:r w:rsidRPr="00EB41A6">
        <w:rPr>
          <w:rFonts w:ascii="Times New Roman" w:eastAsia="Times New Roman" w:hAnsi="Times New Roman" w:cs="Times New Roman"/>
        </w:rPr>
        <w:t>ci powoduj</w:t>
      </w:r>
      <w:r w:rsidRPr="00EB41A6">
        <w:rPr>
          <w:rFonts w:ascii="Times New Roman" w:eastAsia="TimesNewRoman" w:hAnsi="Times New Roman" w:cs="Times New Roman"/>
        </w:rPr>
        <w:t>ą</w:t>
      </w:r>
      <w:r w:rsidRPr="00EB41A6">
        <w:rPr>
          <w:rFonts w:ascii="Times New Roman" w:eastAsia="Times New Roman" w:hAnsi="Times New Roman" w:cs="Times New Roman"/>
        </w:rPr>
        <w:t xml:space="preserve">cej, </w:t>
      </w:r>
      <w:r w:rsidRPr="00EB41A6">
        <w:rPr>
          <w:rFonts w:ascii="Times New Roman" w:eastAsia="TimesNewRoman" w:hAnsi="Times New Roman" w:cs="Times New Roman"/>
        </w:rPr>
        <w:t>ż</w:t>
      </w:r>
      <w:r w:rsidRPr="00EB41A6">
        <w:rPr>
          <w:rFonts w:ascii="Times New Roman" w:eastAsia="Times New Roman" w:hAnsi="Times New Roman" w:cs="Times New Roman"/>
        </w:rPr>
        <w:t>e wykonanie umowy nie le</w:t>
      </w:r>
      <w:r w:rsidRPr="00EB41A6">
        <w:rPr>
          <w:rFonts w:ascii="Times New Roman" w:eastAsia="TimesNewRoman" w:hAnsi="Times New Roman" w:cs="Times New Roman"/>
        </w:rPr>
        <w:t>ż</w:t>
      </w:r>
      <w:r w:rsidRPr="00EB41A6">
        <w:rPr>
          <w:rFonts w:ascii="Times New Roman" w:eastAsia="Times New Roman" w:hAnsi="Times New Roman" w:cs="Times New Roman"/>
        </w:rPr>
        <w:t>y w interesie publicznym, czego nie mo</w:t>
      </w:r>
      <w:r w:rsidRPr="00EB41A6">
        <w:rPr>
          <w:rFonts w:ascii="Times New Roman" w:eastAsia="TimesNewRoman" w:hAnsi="Times New Roman" w:cs="Times New Roman"/>
        </w:rPr>
        <w:t>ż</w:t>
      </w:r>
      <w:r w:rsidRPr="00EB41A6">
        <w:rPr>
          <w:rFonts w:ascii="Times New Roman" w:eastAsia="Times New Roman" w:hAnsi="Times New Roman" w:cs="Times New Roman"/>
        </w:rPr>
        <w:t>na było przewidzie</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 chwili zawarcia umowy, Zamawiaj</w:t>
      </w:r>
      <w:r w:rsidRPr="00EB41A6">
        <w:rPr>
          <w:rFonts w:ascii="Times New Roman" w:eastAsia="TimesNewRoman" w:hAnsi="Times New Roman" w:cs="Times New Roman"/>
        </w:rPr>
        <w:t>ą</w:t>
      </w:r>
      <w:r w:rsidRPr="00EB41A6">
        <w:rPr>
          <w:rFonts w:ascii="Times New Roman" w:eastAsia="Times New Roman" w:hAnsi="Times New Roman" w:cs="Times New Roman"/>
        </w:rPr>
        <w:t>cy mo</w:t>
      </w:r>
      <w:r w:rsidRPr="00EB41A6">
        <w:rPr>
          <w:rFonts w:ascii="Times New Roman" w:eastAsia="TimesNewRoman" w:hAnsi="Times New Roman" w:cs="Times New Roman"/>
        </w:rPr>
        <w:t>ż</w:t>
      </w:r>
      <w:r w:rsidRPr="00EB41A6">
        <w:rPr>
          <w:rFonts w:ascii="Times New Roman" w:eastAsia="Times New Roman" w:hAnsi="Times New Roman" w:cs="Times New Roman"/>
        </w:rPr>
        <w:t>e odst</w:t>
      </w:r>
      <w:r w:rsidRPr="00EB41A6">
        <w:rPr>
          <w:rFonts w:ascii="Times New Roman" w:eastAsia="TimesNewRoman" w:hAnsi="Times New Roman" w:cs="Times New Roman"/>
        </w:rPr>
        <w:t>ą</w:t>
      </w:r>
      <w:r w:rsidRPr="00EB41A6">
        <w:rPr>
          <w:rFonts w:ascii="Times New Roman" w:eastAsia="Times New Roman" w:hAnsi="Times New Roman" w:cs="Times New Roman"/>
        </w:rPr>
        <w:t>pi</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od umowy w terminie 30 dni od powzi</w:t>
      </w:r>
      <w:r w:rsidRPr="00EB41A6">
        <w:rPr>
          <w:rFonts w:ascii="Times New Roman" w:eastAsia="TimesNewRoman" w:hAnsi="Times New Roman" w:cs="Times New Roman"/>
        </w:rPr>
        <w:t>ę</w:t>
      </w:r>
      <w:r w:rsidRPr="00EB41A6">
        <w:rPr>
          <w:rFonts w:ascii="Times New Roman" w:eastAsia="Times New Roman" w:hAnsi="Times New Roman" w:cs="Times New Roman"/>
        </w:rPr>
        <w:t>cia wiadomo</w:t>
      </w:r>
      <w:r w:rsidRPr="00EB41A6">
        <w:rPr>
          <w:rFonts w:ascii="Times New Roman" w:eastAsia="TimesNewRoman" w:hAnsi="Times New Roman" w:cs="Times New Roman"/>
        </w:rPr>
        <w:t>ś</w:t>
      </w:r>
      <w:r w:rsidRPr="00EB41A6">
        <w:rPr>
          <w:rFonts w:ascii="Times New Roman" w:eastAsia="Times New Roman" w:hAnsi="Times New Roman" w:cs="Times New Roman"/>
        </w:rPr>
        <w:t>ci o tych okoliczno</w:t>
      </w:r>
      <w:r w:rsidRPr="00EB41A6">
        <w:rPr>
          <w:rFonts w:ascii="Times New Roman" w:eastAsia="TimesNewRoman" w:hAnsi="Times New Roman" w:cs="Times New Roman"/>
        </w:rPr>
        <w:t>ś</w:t>
      </w:r>
      <w:r w:rsidRPr="00EB41A6">
        <w:rPr>
          <w:rFonts w:ascii="Times New Roman" w:eastAsia="Times New Roman" w:hAnsi="Times New Roman" w:cs="Times New Roman"/>
        </w:rPr>
        <w:t xml:space="preserve">ciach.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rPr>
        <w:t>W przypadku okre</w:t>
      </w:r>
      <w:r w:rsidRPr="00EB41A6">
        <w:rPr>
          <w:rFonts w:ascii="Times New Roman" w:eastAsia="TimesNewRoman" w:hAnsi="Times New Roman" w:cs="Times New Roman"/>
        </w:rPr>
        <w:t>ś</w:t>
      </w:r>
      <w:r w:rsidRPr="00EB41A6">
        <w:rPr>
          <w:rFonts w:ascii="Times New Roman" w:eastAsia="Times New Roman" w:hAnsi="Times New Roman" w:cs="Times New Roman"/>
        </w:rPr>
        <w:t>lonym w ust. 5 Wykonawca mo</w:t>
      </w:r>
      <w:r w:rsidRPr="00EB41A6">
        <w:rPr>
          <w:rFonts w:ascii="Times New Roman" w:eastAsia="TimesNewRoman" w:hAnsi="Times New Roman" w:cs="Times New Roman"/>
        </w:rPr>
        <w:t>ż</w:t>
      </w:r>
      <w:r w:rsidRPr="00EB41A6">
        <w:rPr>
          <w:rFonts w:ascii="Times New Roman" w:eastAsia="Times New Roman" w:hAnsi="Times New Roman" w:cs="Times New Roman"/>
        </w:rPr>
        <w:t xml:space="preserve">e </w:t>
      </w:r>
      <w:r w:rsidRPr="00EB41A6">
        <w:rPr>
          <w:rFonts w:ascii="Times New Roman" w:eastAsia="TimesNewRoman" w:hAnsi="Times New Roman" w:cs="Times New Roman"/>
        </w:rPr>
        <w:t>żą</w:t>
      </w:r>
      <w:r w:rsidRPr="00EB41A6">
        <w:rPr>
          <w:rFonts w:ascii="Times New Roman" w:eastAsia="Times New Roman" w:hAnsi="Times New Roman" w:cs="Times New Roman"/>
        </w:rPr>
        <w:t>da</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wył</w:t>
      </w:r>
      <w:r w:rsidRPr="00EB41A6">
        <w:rPr>
          <w:rFonts w:ascii="Times New Roman" w:eastAsia="TimesNewRoman" w:hAnsi="Times New Roman" w:cs="Times New Roman"/>
        </w:rPr>
        <w:t>ą</w:t>
      </w:r>
      <w:r w:rsidRPr="00EB41A6">
        <w:rPr>
          <w:rFonts w:ascii="Times New Roman" w:eastAsia="Times New Roman" w:hAnsi="Times New Roman" w:cs="Times New Roman"/>
        </w:rPr>
        <w:t>cznie wynagrodzenia nale</w:t>
      </w:r>
      <w:r w:rsidRPr="00EB41A6">
        <w:rPr>
          <w:rFonts w:ascii="Times New Roman" w:eastAsia="TimesNewRoman" w:hAnsi="Times New Roman" w:cs="Times New Roman"/>
        </w:rPr>
        <w:t>ż</w:t>
      </w:r>
      <w:r w:rsidRPr="00EB41A6">
        <w:rPr>
          <w:rFonts w:ascii="Times New Roman" w:eastAsia="Times New Roman" w:hAnsi="Times New Roman" w:cs="Times New Roman"/>
        </w:rPr>
        <w:t>nego z tytułu wykonania cz</w:t>
      </w:r>
      <w:r w:rsidRPr="00EB41A6">
        <w:rPr>
          <w:rFonts w:ascii="Times New Roman" w:eastAsia="TimesNewRoman" w:hAnsi="Times New Roman" w:cs="Times New Roman"/>
        </w:rPr>
        <w:t>ęś</w:t>
      </w:r>
      <w:r w:rsidRPr="00EB41A6">
        <w:rPr>
          <w:rFonts w:ascii="Times New Roman" w:eastAsia="Times New Roman" w:hAnsi="Times New Roman" w:cs="Times New Roman"/>
        </w:rPr>
        <w:t xml:space="preserve">ci umowy i nie jest uprawniony do </w:t>
      </w:r>
      <w:r w:rsidRPr="00EB41A6">
        <w:rPr>
          <w:rFonts w:ascii="Times New Roman" w:eastAsia="TimesNewRoman" w:hAnsi="Times New Roman" w:cs="Times New Roman"/>
        </w:rPr>
        <w:t>żą</w:t>
      </w:r>
      <w:r w:rsidRPr="00EB41A6">
        <w:rPr>
          <w:rFonts w:ascii="Times New Roman" w:eastAsia="Times New Roman" w:hAnsi="Times New Roman" w:cs="Times New Roman"/>
        </w:rPr>
        <w:t>dania ani kar ani odszkodowania.</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11.</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Rozliczenia i płatności</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szCs w:val="20"/>
        </w:rPr>
        <w:t>Wykonawca wystawi jedną fakturę końcową.</w:t>
      </w: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rPr>
        <w:t xml:space="preserve">Podstawą wystawienia faktury końcowej – będzie protokół odbioru końcowego przedmiotu zamówienia. </w:t>
      </w:r>
      <w:r w:rsidRPr="00EB41A6">
        <w:rPr>
          <w:rFonts w:ascii="Times New Roman" w:eastAsia="Calibri" w:hAnsi="Times New Roman" w:cs="Times New Roman"/>
          <w:color w:val="000000"/>
          <w:kern w:val="1"/>
          <w:sz w:val="24"/>
          <w:szCs w:val="24"/>
          <w:lang w:eastAsia="hi-IN" w:bidi="hi-IN"/>
        </w:rPr>
        <w:t xml:space="preserve">Strony ustalają, że przedmiotem odbioru końcowego jest wykonanie całego  przedmiotu. Data podpisania protokołu odbioru końcowego przez Inspektora nadzoru oraz przedstawicieli Zamawiającego jest datą zakończenia realizacji Przedmiotu </w:t>
      </w:r>
      <w:r>
        <w:rPr>
          <w:rFonts w:ascii="Times New Roman" w:eastAsia="Calibri" w:hAnsi="Times New Roman" w:cs="Times New Roman"/>
          <w:color w:val="000000"/>
          <w:kern w:val="1"/>
          <w:sz w:val="24"/>
          <w:szCs w:val="24"/>
          <w:lang w:eastAsia="hi-IN" w:bidi="hi-IN"/>
        </w:rPr>
        <w:t>umowy</w:t>
      </w:r>
      <w:r w:rsidRPr="00EB41A6">
        <w:rPr>
          <w:rFonts w:ascii="Times New Roman" w:eastAsia="Times New Roman" w:hAnsi="Times New Roman" w:cs="Times New Roman"/>
          <w:color w:val="000000"/>
        </w:rPr>
        <w:t>.</w:t>
      </w:r>
    </w:p>
    <w:p w:rsidR="00EB41A6" w:rsidRPr="00EB41A6" w:rsidRDefault="00EB41A6" w:rsidP="00EB41A6">
      <w:pPr>
        <w:numPr>
          <w:ilvl w:val="0"/>
          <w:numId w:val="2"/>
        </w:numPr>
        <w:suppressAutoHyphens/>
        <w:spacing w:after="0" w:line="100" w:lineRule="atLeast"/>
        <w:jc w:val="both"/>
        <w:rPr>
          <w:rFonts w:ascii="Calibri" w:eastAsia="Calibri" w:hAnsi="Calibri" w:cs="Times New Roman"/>
          <w:color w:val="000000"/>
          <w:sz w:val="24"/>
          <w:szCs w:val="24"/>
        </w:rPr>
      </w:pPr>
      <w:r w:rsidRPr="00EB41A6">
        <w:rPr>
          <w:rFonts w:ascii="Times New Roman" w:eastAsia="Times New Roman" w:hAnsi="Times New Roman" w:cs="Times New Roman"/>
          <w:color w:val="000000"/>
        </w:rPr>
        <w:t>Należność wykonawcy wynikająca ze złożonych faktur płatna będzie przelewem na konto                   Nr: ………………………………………………………………………………………………</w:t>
      </w:r>
    </w:p>
    <w:p w:rsidR="00EB41A6" w:rsidRPr="00EB41A6" w:rsidRDefault="00EB41A6" w:rsidP="00EB41A6">
      <w:pPr>
        <w:suppressAutoHyphens/>
        <w:spacing w:before="100" w:after="119" w:line="100" w:lineRule="atLeast"/>
        <w:ind w:left="360"/>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Zamawiający ma obowiązek zapłaty faktury w terminie do 30 dni licząc od daty jej otrzymania. Datą zapłaty jest dzień obciążenia rachunku Zamawiającego.</w:t>
      </w:r>
    </w:p>
    <w:p w:rsidR="00EB41A6" w:rsidRPr="00EB41A6" w:rsidRDefault="00EB41A6" w:rsidP="00EB41A6">
      <w:pPr>
        <w:numPr>
          <w:ilvl w:val="0"/>
          <w:numId w:val="2"/>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lastRenderedPageBreak/>
        <w:t xml:space="preserve">Rozliczenie ewentualnych zakresów robót wykonywanych przez podwykonawców nastąpi </w:t>
      </w:r>
      <w:r w:rsidRPr="00EB41A6">
        <w:rPr>
          <w:rFonts w:ascii="Times New Roman" w:eastAsia="Times New Roman" w:hAnsi="Times New Roman" w:cs="Times New Roman"/>
        </w:rPr>
        <w:br/>
        <w:t>w oparciu o protokół odbioru technicznego oraz przedstawienie dokumentu terminowej zapłaty należności przez Wykonawcę za te roboty.</w:t>
      </w:r>
    </w:p>
    <w:p w:rsidR="00EB41A6" w:rsidRPr="00EB41A6" w:rsidRDefault="00EB41A6" w:rsidP="00EB41A6">
      <w:pPr>
        <w:spacing w:after="0" w:line="100" w:lineRule="atLeast"/>
        <w:ind w:left="283"/>
        <w:jc w:val="both"/>
        <w:rPr>
          <w:rFonts w:ascii="Times New Roman" w:eastAsia="Times New Roman" w:hAnsi="Times New Roman" w:cs="Times New Roman"/>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12.</w:t>
      </w:r>
    </w:p>
    <w:p w:rsidR="00EB41A6" w:rsidRPr="00EB41A6" w:rsidRDefault="00EB41A6" w:rsidP="00EB41A6">
      <w:pPr>
        <w:spacing w:after="0" w:line="100" w:lineRule="atLeast"/>
        <w:jc w:val="center"/>
        <w:rPr>
          <w:rFonts w:ascii="Calibri" w:eastAsia="Calibri" w:hAnsi="Calibri" w:cs="Times New Roman"/>
          <w:color w:val="FF0000"/>
        </w:rPr>
      </w:pPr>
      <w:r w:rsidRPr="00EB41A6">
        <w:rPr>
          <w:rFonts w:ascii="Times New Roman" w:eastAsia="Times New Roman" w:hAnsi="Times New Roman" w:cs="Times New Roman"/>
          <w:b/>
        </w:rPr>
        <w:t>Gwarancja i rękojmia</w:t>
      </w:r>
    </w:p>
    <w:p w:rsidR="00EB41A6" w:rsidRPr="00EB41A6" w:rsidRDefault="00EB41A6" w:rsidP="00EB41A6">
      <w:p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RĘKOJMIA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Termin rękojmi wynosi 3 lata, licząc od dnia odbioru końcowego.</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 wykryciu wad i usterek w okresie rękojmi Zamawiający powiadomi Wykonawcę na piśmie wyznaczając mu termin do ich usunięcia.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razie awarii, wad uniemożliwiających eksploatację, czas reakcji Wykonawcy wynosi maksymalnie 24 godziny licząc od momentu ich zgłoszenia.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i usterek zostanie potwierdzone protokołem odbioru podpisanym przez Zamawiającego i Wykonawcę</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Roszczenia z tytułu rękojmi mogą być dochodzone także po upływie terminu rękojmi, jeżeli Zamawiający zgłosił ich istnienie Wykonawcy w okresie rękojmi bądź w sytuacji, gdy Wykonawca wadę podstępnie zataił.</w:t>
      </w:r>
    </w:p>
    <w:p w:rsidR="00EB41A6" w:rsidRPr="00EB41A6" w:rsidRDefault="00EB41A6" w:rsidP="00EB41A6">
      <w:pPr>
        <w:suppressAutoHyphens/>
        <w:spacing w:before="100" w:after="119" w:line="100" w:lineRule="atLeast"/>
        <w:ind w:left="720"/>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GWARANCJA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gwarantuje kompletne, jakościowo dobre wykonanie przedmiotu umowy zgodnie z dostarczoną dokumentacją, Polskimi Normami, wiedzą techniczną i sztuką budowlaną.</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udzi</w:t>
      </w:r>
      <w:r w:rsidR="00F37797">
        <w:rPr>
          <w:rFonts w:ascii="Times New Roman" w:eastAsia="Times New Roman" w:hAnsi="Times New Roman" w:cs="Times New Roman"/>
          <w:color w:val="000000"/>
          <w:sz w:val="24"/>
          <w:szCs w:val="24"/>
          <w:lang w:eastAsia="ar-SA"/>
        </w:rPr>
        <w:t>ela Zamawiającemu 60</w:t>
      </w:r>
      <w:r>
        <w:rPr>
          <w:rFonts w:ascii="Times New Roman" w:eastAsia="Times New Roman" w:hAnsi="Times New Roman" w:cs="Times New Roman"/>
          <w:color w:val="000000"/>
          <w:sz w:val="24"/>
          <w:szCs w:val="24"/>
          <w:lang w:eastAsia="ar-SA"/>
        </w:rPr>
        <w:t xml:space="preserve"> miesięcy</w:t>
      </w:r>
      <w:r w:rsidRPr="00EB41A6">
        <w:rPr>
          <w:rFonts w:ascii="Times New Roman" w:eastAsia="Times New Roman" w:hAnsi="Times New Roman" w:cs="Times New Roman"/>
          <w:color w:val="000000"/>
          <w:sz w:val="24"/>
          <w:szCs w:val="24"/>
          <w:lang w:eastAsia="ar-SA"/>
        </w:rPr>
        <w:t xml:space="preserve"> gwarancji na przedmiot zamówienia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Zamawiający może wykonywać uprawnienia z tytułu rękojmi za wady fizyczne rzeczy, niezależnie od uprawnień wynikających z gwarancji.</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Wymagane warunki gwarancji określa załącznik nr 1 do niniejszej umowy – wzór dokumentu gwarancyjnego.</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color w:val="000000"/>
          <w:sz w:val="16"/>
          <w:szCs w:val="20"/>
          <w:u w:val="single"/>
          <w:lang w:eastAsia="ar-SA"/>
        </w:rPr>
      </w:pPr>
      <w:r w:rsidRPr="00EB41A6">
        <w:rPr>
          <w:rFonts w:ascii="Times New Roman" w:eastAsia="Times New Roman" w:hAnsi="Times New Roman" w:cs="Times New Roman"/>
          <w:color w:val="000000"/>
          <w:sz w:val="24"/>
          <w:szCs w:val="24"/>
          <w:lang w:eastAsia="ar-SA"/>
        </w:rPr>
        <w:t xml:space="preserve">Przed upływem okresu rękojmi za wady i gwarancji jakości przeprowadzony będzie przegląd gwarancyjny, lub gdy ujawnione zostaną usterki, z udziałem Wykonawcy, a jeżeli Wykonawca odmówi udziału osobiście, bądź przez swego pełnomocnika, </w:t>
      </w:r>
      <w:r w:rsidRPr="00EB41A6">
        <w:rPr>
          <w:rFonts w:ascii="Times New Roman" w:eastAsia="Times New Roman" w:hAnsi="Times New Roman" w:cs="Times New Roman"/>
          <w:color w:val="000000"/>
          <w:sz w:val="24"/>
          <w:szCs w:val="24"/>
          <w:lang w:eastAsia="ar-SA"/>
        </w:rPr>
        <w:lastRenderedPageBreak/>
        <w:t>wówczas przedmiotowego przeglądu dokona Zamawiający jednostronnie, ze skutkami prawnymi i finansowymi z tytułu zastępczego usunięcia stwierdzonych w trakcie odbioru wad, które mogą obciążyć Wykonawcę.</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13.</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rPr>
        <w:t>Zabezpieczenie należytego wykonania przedmiotu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3"/>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Tytułem zabezpieczenia należytego wykonania umowy - Wykonawca składa zabezpieczenie </w:t>
      </w:r>
      <w:r w:rsidRPr="00EB41A6">
        <w:rPr>
          <w:rFonts w:ascii="Times New Roman" w:eastAsia="Times New Roman" w:hAnsi="Times New Roman" w:cs="Times New Roman"/>
        </w:rPr>
        <w:br/>
        <w:t xml:space="preserve">w wysokości </w:t>
      </w:r>
      <w:r w:rsidRPr="00EB41A6">
        <w:rPr>
          <w:rFonts w:ascii="Times New Roman" w:eastAsia="Times New Roman" w:hAnsi="Times New Roman" w:cs="Times New Roman"/>
          <w:b/>
        </w:rPr>
        <w:t>10%</w:t>
      </w:r>
      <w:r w:rsidR="003A37EC">
        <w:rPr>
          <w:rFonts w:ascii="Times New Roman" w:eastAsia="Times New Roman" w:hAnsi="Times New Roman" w:cs="Times New Roman"/>
          <w:b/>
        </w:rPr>
        <w:t xml:space="preserve"> </w:t>
      </w:r>
      <w:r w:rsidRPr="00EB41A6">
        <w:rPr>
          <w:rFonts w:ascii="Times New Roman" w:eastAsia="Times New Roman" w:hAnsi="Times New Roman" w:cs="Times New Roman"/>
          <w:b/>
          <w:bCs/>
        </w:rPr>
        <w:t>wartości brutto niniejszej</w:t>
      </w:r>
      <w:r w:rsidRPr="00EB41A6">
        <w:rPr>
          <w:rFonts w:ascii="Times New Roman" w:eastAsia="Times New Roman" w:hAnsi="Times New Roman" w:cs="Times New Roman"/>
        </w:rPr>
        <w:t xml:space="preserve"> umowy tj. kwotę </w:t>
      </w:r>
      <w:r w:rsidR="0068609F">
        <w:rPr>
          <w:rFonts w:ascii="Times New Roman" w:eastAsia="Times New Roman" w:hAnsi="Times New Roman" w:cs="Times New Roman"/>
          <w:b/>
        </w:rPr>
        <w:t>………….</w:t>
      </w:r>
      <w:r w:rsidR="00F37797" w:rsidRPr="00B67B53">
        <w:rPr>
          <w:rFonts w:ascii="Times New Roman" w:eastAsia="Times New Roman" w:hAnsi="Times New Roman" w:cs="Times New Roman"/>
          <w:b/>
        </w:rPr>
        <w:t xml:space="preserve"> </w:t>
      </w:r>
      <w:r w:rsidRPr="00B67B53">
        <w:rPr>
          <w:rFonts w:ascii="Times New Roman" w:eastAsia="Times New Roman" w:hAnsi="Times New Roman" w:cs="Times New Roman"/>
          <w:b/>
        </w:rPr>
        <w:t>złotych</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rPr>
        <w:br/>
        <w:t xml:space="preserve">w formie: </w:t>
      </w:r>
      <w:r w:rsidR="0068609F">
        <w:rPr>
          <w:rFonts w:ascii="Times New Roman" w:eastAsia="Times New Roman" w:hAnsi="Times New Roman" w:cs="Times New Roman"/>
        </w:rPr>
        <w:t>……………………….</w:t>
      </w:r>
    </w:p>
    <w:p w:rsidR="00EB41A6" w:rsidRPr="00EB41A6" w:rsidRDefault="00EB41A6" w:rsidP="00EB41A6">
      <w:pPr>
        <w:numPr>
          <w:ilvl w:val="0"/>
          <w:numId w:val="4"/>
        </w:numPr>
        <w:tabs>
          <w:tab w:val="left" w:pos="-4900"/>
        </w:tabs>
        <w:suppressAutoHyphens/>
        <w:spacing w:after="0" w:line="100" w:lineRule="atLeast"/>
        <w:ind w:left="283" w:hanging="283"/>
        <w:jc w:val="both"/>
        <w:rPr>
          <w:rFonts w:ascii="Times New Roman" w:eastAsia="Times New Roman" w:hAnsi="Times New Roman" w:cs="Times New Roman"/>
        </w:rPr>
      </w:pPr>
      <w:r w:rsidRPr="00EB41A6">
        <w:rPr>
          <w:rFonts w:ascii="Times New Roman" w:eastAsia="Times New Roman" w:hAnsi="Times New Roman" w:cs="Times New Roman"/>
        </w:rPr>
        <w:t>Zabezpieczenie służy pokryciu roszczeń z tytułu niewykonania lub nienależytego wykonania umowy.</w:t>
      </w:r>
    </w:p>
    <w:p w:rsidR="00EB41A6" w:rsidRPr="00EB41A6" w:rsidRDefault="00EB41A6" w:rsidP="00EB41A6">
      <w:pPr>
        <w:numPr>
          <w:ilvl w:val="0"/>
          <w:numId w:val="5"/>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 kwoty o której mowa w ust.1 niniejszego § Zamawiający:</w:t>
      </w:r>
    </w:p>
    <w:p w:rsidR="00EB41A6" w:rsidRPr="00EB41A6" w:rsidRDefault="00EB41A6" w:rsidP="00EB41A6">
      <w:pPr>
        <w:suppressAutoHyphens/>
        <w:spacing w:after="0" w:line="100" w:lineRule="atLeast"/>
        <w:ind w:left="644"/>
        <w:jc w:val="both"/>
        <w:rPr>
          <w:rFonts w:ascii="Times New Roman" w:eastAsia="Times New Roman" w:hAnsi="Times New Roman" w:cs="Times New Roman"/>
          <w:strike/>
          <w:color w:val="FF0000"/>
        </w:rPr>
      </w:pPr>
      <w:r w:rsidRPr="00EB41A6">
        <w:rPr>
          <w:rFonts w:ascii="Times New Roman" w:eastAsia="Times New Roman" w:hAnsi="Times New Roman" w:cs="Times New Roman"/>
        </w:rPr>
        <w:t>zwolni 70 % w terminie 30 dni od dnia wykonania przedmiotu zamówienia i uznania przez zamawiającego za należycie wykonane, zatrzyma 30 % na zabezpieczenie roszczeń z tytułu rękojmi za wady, a zwróci nie później niż w 15 dniu po upływie okresu rękojmi za wady.</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14.</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Postanowienia końcowe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 sprawach nie uregulowanych postanowieniami niniejszej umowy zastosowanie mają przepisy ustawy Prawo zamówień publicznych, Prawa budowlanego oraz Kodeksu cywilnego. </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Wszelkie zmiany i uzupełnienia treści niniejszej umowy dla swej ważności wymagają formy pisemnej  zaakceptowanej przez obie strony.</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Ewentualne spory powstałe na tle realizacji przedmiotu umowy strony poddają rozstrzygnięciu sądów powszechnych właściwych rzeczowo dla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15.</w:t>
      </w:r>
    </w:p>
    <w:p w:rsidR="0068609F" w:rsidRPr="00B515D0" w:rsidRDefault="0068609F" w:rsidP="0068609F">
      <w:pPr>
        <w:keepNext/>
        <w:keepLines/>
        <w:tabs>
          <w:tab w:val="left" w:pos="426"/>
        </w:tabs>
        <w:suppressAutoHyphens/>
        <w:spacing w:line="240" w:lineRule="auto"/>
        <w:jc w:val="center"/>
        <w:outlineLvl w:val="0"/>
        <w:rPr>
          <w:rFonts w:ascii="Calibri Light" w:eastAsia="Calibri Light" w:hAnsi="Calibri Light" w:cs="Calibri Light"/>
          <w:b/>
          <w:color w:val="000000" w:themeColor="text1"/>
          <w:sz w:val="24"/>
          <w:szCs w:val="24"/>
        </w:rPr>
      </w:pPr>
      <w:r>
        <w:rPr>
          <w:rFonts w:ascii="Times New Roman" w:eastAsia="Batang" w:hAnsi="Times New Roman" w:cs="Times New Roman"/>
          <w:b/>
          <w:color w:val="000000" w:themeColor="text1"/>
          <w:sz w:val="24"/>
          <w:szCs w:val="24"/>
          <w:lang w:eastAsia="ar-SA"/>
        </w:rPr>
        <w:t>K</w:t>
      </w:r>
      <w:r w:rsidRPr="00B515D0">
        <w:rPr>
          <w:rFonts w:ascii="Times New Roman" w:eastAsia="Batang" w:hAnsi="Times New Roman" w:cs="Times New Roman"/>
          <w:b/>
          <w:color w:val="000000" w:themeColor="text1"/>
          <w:sz w:val="24"/>
          <w:szCs w:val="24"/>
          <w:lang w:eastAsia="ar-SA"/>
        </w:rPr>
        <w:t>lauzula informacyjna art. 13 RODO</w:t>
      </w:r>
    </w:p>
    <w:p w:rsidR="0068609F" w:rsidRPr="00B515D0" w:rsidRDefault="0068609F" w:rsidP="0068609F">
      <w:pPr>
        <w:spacing w:after="0"/>
        <w:jc w:val="both"/>
        <w:rPr>
          <w:rFonts w:ascii="Calibri" w:eastAsia="Calibri" w:hAnsi="Calibri" w:cs="Times New Roman"/>
          <w:color w:val="00000A"/>
        </w:rPr>
      </w:pPr>
      <w:r w:rsidRPr="00B515D0">
        <w:rPr>
          <w:rFonts w:ascii="Times New Roman" w:eastAsia="Times New Roman" w:hAnsi="Times New Roman" w:cs="Times New Roman"/>
          <w:b/>
          <w:color w:val="00000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68609F" w:rsidRPr="00B515D0" w:rsidRDefault="0068609F" w:rsidP="0068609F">
      <w:pPr>
        <w:numPr>
          <w:ilvl w:val="0"/>
          <w:numId w:val="38"/>
        </w:numPr>
        <w:spacing w:after="160"/>
        <w:jc w:val="both"/>
        <w:rPr>
          <w:rFonts w:ascii="Calibri" w:eastAsia="Calibri" w:hAnsi="Calibri" w:cs="Times New Roman"/>
          <w:color w:val="00000A"/>
        </w:rPr>
      </w:pPr>
      <w:r w:rsidRPr="00B515D0">
        <w:rPr>
          <w:rFonts w:ascii="Calibri" w:eastAsia="Calibri" w:hAnsi="Calibri" w:cs="Times New Roman"/>
          <w:color w:val="00000A"/>
        </w:rPr>
        <w:t>adm</w:t>
      </w:r>
      <w:r w:rsidRPr="00B515D0">
        <w:rPr>
          <w:rFonts w:ascii="Calibri" w:eastAsia="Calibri" w:hAnsi="Calibri" w:cs="Calibri"/>
          <w:color w:val="00000A"/>
        </w:rPr>
        <w:t xml:space="preserve">inistratorem Państwa danych osobowych jest Gmina Kluczewsko, reprezentowana przez </w:t>
      </w:r>
      <w:r w:rsidRPr="00B515D0">
        <w:rPr>
          <w:rFonts w:ascii="Times New Roman" w:eastAsia="Times New Roman" w:hAnsi="Times New Roman" w:cs="Times New Roman"/>
          <w:color w:val="000000"/>
        </w:rPr>
        <w:t>Wójta Gminy Kluczewsko</w:t>
      </w:r>
      <w:r w:rsidRPr="00B515D0">
        <w:rPr>
          <w:rFonts w:ascii="Calibri" w:eastAsia="Calibri" w:hAnsi="Calibri" w:cs="Calibri"/>
          <w:color w:val="00000A"/>
        </w:rPr>
        <w:t xml:space="preserve">, które zapewnia środki techniczne i organizacyjne w celu ochrony danych osobowych udostępnionych przez Państwa w celu związanym z realizacją zadania </w:t>
      </w:r>
      <w:r w:rsidRPr="00B515D0">
        <w:rPr>
          <w:rFonts w:ascii="Calibri" w:eastAsia="Calibri" w:hAnsi="Calibri" w:cs="Times New Roman"/>
          <w:b/>
          <w:color w:val="00000A"/>
        </w:rPr>
        <w:t xml:space="preserve">pn. </w:t>
      </w:r>
      <w:r>
        <w:rPr>
          <w:rFonts w:ascii="Calibri" w:eastAsia="Calibri" w:hAnsi="Calibri" w:cs="Times New Roman"/>
          <w:b/>
          <w:color w:val="00000A"/>
        </w:rPr>
        <w:t>„Remont dróg gminnych w 2019r.</w:t>
      </w:r>
      <w:r w:rsidRPr="00B515D0">
        <w:rPr>
          <w:rFonts w:ascii="Calibri" w:eastAsia="Calibri" w:hAnsi="Calibri" w:cs="Times New Roman"/>
          <w:b/>
          <w:bCs/>
          <w:i/>
          <w:iCs/>
          <w:color w:val="00000A"/>
        </w:rPr>
        <w:t xml:space="preserve">”. </w:t>
      </w:r>
    </w:p>
    <w:p w:rsidR="0068609F" w:rsidRPr="00B515D0" w:rsidRDefault="0068609F" w:rsidP="0068609F">
      <w:pPr>
        <w:numPr>
          <w:ilvl w:val="0"/>
          <w:numId w:val="38"/>
        </w:numPr>
        <w:tabs>
          <w:tab w:val="left" w:pos="288"/>
        </w:tabs>
        <w:spacing w:after="160"/>
        <w:jc w:val="both"/>
        <w:rPr>
          <w:rFonts w:ascii="Calibri" w:eastAsia="Calibri" w:hAnsi="Calibri" w:cs="Times New Roman"/>
          <w:color w:val="00000A"/>
        </w:rPr>
      </w:pPr>
      <w:r w:rsidRPr="00B515D0">
        <w:rPr>
          <w:rFonts w:ascii="Times New Roman" w:eastAsia="Times New Roman" w:hAnsi="Times New Roman" w:cs="Times New Roman"/>
          <w:color w:val="000000"/>
        </w:rPr>
        <w:t>jednocześnie informuję, że podmiotem przetwarzającym te dane jest Gmina Kluczewsko, reprezentowana przez Wójta Gminy Kluczewsko, która przetwarzać będzie Państwa dane w celu przeprowadzenia procedury udzielenia zamówienia publicznego.</w:t>
      </w:r>
    </w:p>
    <w:p w:rsidR="0068609F" w:rsidRPr="00B515D0" w:rsidRDefault="0068609F" w:rsidP="0068609F">
      <w:pPr>
        <w:numPr>
          <w:ilvl w:val="0"/>
          <w:numId w:val="38"/>
        </w:numPr>
        <w:tabs>
          <w:tab w:val="left" w:pos="288"/>
        </w:tabs>
        <w:spacing w:after="0"/>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Pani/Pana dane osobowe przetwarzane będą na podstawie art. 6 ust. 1 lit. c</w:t>
      </w:r>
      <w:r w:rsidRPr="00B515D0">
        <w:rPr>
          <w:rFonts w:ascii="Times New Roman" w:eastAsia="Times New Roman" w:hAnsi="Times New Roman" w:cs="Times New Roman"/>
          <w:i/>
          <w:color w:val="00000A"/>
        </w:rPr>
        <w:t xml:space="preserve"> </w:t>
      </w:r>
      <w:r w:rsidRPr="00B515D0">
        <w:rPr>
          <w:rFonts w:ascii="Times New Roman" w:eastAsia="Times New Roman" w:hAnsi="Times New Roman" w:cs="Times New Roman"/>
          <w:color w:val="00000A"/>
        </w:rPr>
        <w:t xml:space="preserve">RODO w celu </w:t>
      </w:r>
      <w:r w:rsidRPr="00B515D0">
        <w:rPr>
          <w:rFonts w:ascii="Times New Roman" w:eastAsia="Calibri" w:hAnsi="Times New Roman" w:cs="Times New Roman"/>
          <w:color w:val="00000A"/>
        </w:rPr>
        <w:t>związanym z postępowaniem o udzielenie zamówienia publicznego</w:t>
      </w:r>
      <w:r w:rsidRPr="00B515D0">
        <w:rPr>
          <w:rFonts w:ascii="Times New Roman" w:eastAsia="Calibri" w:hAnsi="Times New Roman" w:cs="Times New Roman"/>
          <w:b/>
          <w:color w:val="00000A"/>
        </w:rPr>
        <w:t xml:space="preserve"> </w:t>
      </w:r>
      <w:r w:rsidRPr="00B515D0">
        <w:rPr>
          <w:rFonts w:ascii="Times New Roman" w:eastAsia="Calibri" w:hAnsi="Times New Roman" w:cs="Times New Roman"/>
          <w:b/>
          <w:bCs/>
          <w:color w:val="00000A"/>
        </w:rPr>
        <w:t>„</w:t>
      </w:r>
      <w:r>
        <w:rPr>
          <w:rFonts w:ascii="Calibri" w:eastAsia="Calibri" w:hAnsi="Calibri" w:cs="Times New Roman"/>
          <w:b/>
          <w:color w:val="00000A"/>
        </w:rPr>
        <w:t>Remont dróg gminnych w 2019r</w:t>
      </w:r>
      <w:r>
        <w:rPr>
          <w:rFonts w:ascii="Calibri" w:eastAsia="Calibri" w:hAnsi="Calibri" w:cs="Times New Roman"/>
          <w:b/>
          <w:bCs/>
          <w:i/>
          <w:iCs/>
          <w:color w:val="00000A"/>
        </w:rPr>
        <w:t>.</w:t>
      </w:r>
      <w:r w:rsidRPr="00B515D0">
        <w:rPr>
          <w:rFonts w:ascii="Times New Roman" w:eastAsia="Calibri" w:hAnsi="Times New Roman" w:cs="Times New Roman"/>
          <w:b/>
          <w:bCs/>
          <w:color w:val="00000A"/>
          <w:lang w:eastAsia="pl-PL"/>
        </w:rPr>
        <w:t>”</w:t>
      </w:r>
      <w:r w:rsidRPr="00B515D0">
        <w:rPr>
          <w:rFonts w:ascii="Times New Roman" w:eastAsia="Calibri" w:hAnsi="Times New Roman" w:cs="Times New Roman"/>
          <w:b/>
          <w:color w:val="00000A"/>
        </w:rPr>
        <w:t xml:space="preserve"> </w:t>
      </w:r>
      <w:r>
        <w:rPr>
          <w:rFonts w:ascii="Times New Roman" w:eastAsia="Calibri" w:hAnsi="Times New Roman" w:cs="Times New Roman"/>
          <w:b/>
          <w:color w:val="00000A"/>
        </w:rPr>
        <w:t>(nr postępowania: B. 271.6</w:t>
      </w:r>
      <w:r w:rsidRPr="00B515D0">
        <w:rPr>
          <w:rFonts w:ascii="Times New Roman" w:eastAsia="Calibri" w:hAnsi="Times New Roman" w:cs="Times New Roman"/>
          <w:b/>
          <w:color w:val="00000A"/>
        </w:rPr>
        <w:t xml:space="preserve">.2019) </w:t>
      </w:r>
      <w:r w:rsidRPr="00B515D0">
        <w:rPr>
          <w:rFonts w:ascii="Times New Roman" w:eastAsia="Calibri" w:hAnsi="Times New Roman" w:cs="Times New Roman"/>
          <w:color w:val="00000A"/>
        </w:rPr>
        <w:t>prowadzonym w trybie przetargu nieograniczonego;</w:t>
      </w:r>
    </w:p>
    <w:p w:rsidR="0068609F" w:rsidRPr="00B515D0" w:rsidRDefault="0068609F" w:rsidP="0068609F">
      <w:pPr>
        <w:numPr>
          <w:ilvl w:val="0"/>
          <w:numId w:val="38"/>
        </w:numPr>
        <w:tabs>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xml:space="preserve">odbiorcami Pani/Pana danych osobowych będą osoby lub podmioty, którym udostępniona zostanie dokumentacja postępowania w oparciu o art. 8 oraz art. 96 ust. 3 ustawy z dnia 29 stycznia 2004 r. – Prawo zamówień publicznych </w:t>
      </w:r>
      <w:r w:rsidRPr="00B515D0">
        <w:rPr>
          <w:rFonts w:ascii="Times New Roman" w:eastAsia="Times New Roman" w:hAnsi="Times New Roman" w:cs="Times New Roman"/>
          <w:bCs/>
          <w:lang w:eastAsia="pl-PL"/>
        </w:rPr>
        <w:t>tekst jedn.: Dz. U. z 2018 r., poz. 1986 ze zm</w:t>
      </w:r>
      <w:r w:rsidRPr="00B515D0">
        <w:rPr>
          <w:rFonts w:ascii="Times New Roman" w:eastAsia="Times New Roman" w:hAnsi="Times New Roman" w:cs="Times New Roman"/>
          <w:color w:val="00000A"/>
        </w:rPr>
        <w:t xml:space="preserve">), dalej „ustawa Pzp”;  </w:t>
      </w:r>
    </w:p>
    <w:p w:rsidR="0068609F" w:rsidRPr="00B515D0" w:rsidRDefault="0068609F" w:rsidP="0068609F">
      <w:pPr>
        <w:numPr>
          <w:ilvl w:val="0"/>
          <w:numId w:val="38"/>
        </w:numPr>
        <w:tabs>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lastRenderedPageBreak/>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8609F" w:rsidRPr="00B515D0" w:rsidRDefault="0068609F" w:rsidP="0068609F">
      <w:pPr>
        <w:numPr>
          <w:ilvl w:val="0"/>
          <w:numId w:val="38"/>
        </w:numPr>
        <w:tabs>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68609F" w:rsidRPr="00B515D0" w:rsidRDefault="0068609F" w:rsidP="0068609F">
      <w:pPr>
        <w:numPr>
          <w:ilvl w:val="0"/>
          <w:numId w:val="38"/>
        </w:numPr>
        <w:tabs>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w odniesieniu do Pani/Pana danych osobowych decyzje nie będą podejmowane w sposób zautomatyzowany, stosowanie do art. 22 RODO;</w:t>
      </w:r>
    </w:p>
    <w:p w:rsidR="0068609F" w:rsidRPr="00B515D0" w:rsidRDefault="0068609F" w:rsidP="0068609F">
      <w:pPr>
        <w:numPr>
          <w:ilvl w:val="0"/>
          <w:numId w:val="38"/>
        </w:numPr>
        <w:tabs>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posiada Pani/Pan:</w:t>
      </w:r>
    </w:p>
    <w:p w:rsidR="0068609F" w:rsidRPr="00B515D0" w:rsidRDefault="0068609F" w:rsidP="0068609F">
      <w:pPr>
        <w:spacing w:after="0"/>
        <w:ind w:left="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na podstawie art. 15 RODO prawo dostępu do danych osobowych Pani/Pana dotyczących;</w:t>
      </w:r>
    </w:p>
    <w:p w:rsidR="0068609F" w:rsidRPr="00B515D0" w:rsidRDefault="0068609F" w:rsidP="0068609F">
      <w:pPr>
        <w:spacing w:after="0"/>
        <w:ind w:left="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na podstawie art. 16 RODO prawo do sprostowania Pani/Pana danych osobowych;</w:t>
      </w:r>
    </w:p>
    <w:p w:rsidR="0068609F" w:rsidRPr="00B515D0" w:rsidRDefault="0068609F" w:rsidP="0068609F">
      <w:pPr>
        <w:spacing w:after="0"/>
        <w:ind w:left="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xml:space="preserve">- na podstawie art. 18 RODO prawo żądania od administratora ograniczenia przetwarzania danych osobowych z zastrzeżeniem przypadków, o których mowa w art. 18 ust. 2 RODO;  </w:t>
      </w:r>
    </w:p>
    <w:p w:rsidR="0068609F" w:rsidRPr="00B515D0" w:rsidRDefault="0068609F" w:rsidP="0068609F">
      <w:pPr>
        <w:numPr>
          <w:ilvl w:val="0"/>
          <w:numId w:val="38"/>
        </w:numPr>
        <w:tabs>
          <w:tab w:val="left" w:pos="288"/>
        </w:tabs>
        <w:spacing w:after="0" w:line="360" w:lineRule="auto"/>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prawo do wniesienia skargi do Prezesa Urzędu Ochrony Danych Osobowych, gdy uzna Pani/Pan, że przetwarzanie danych osobowych Pani/Pana dotyczących narusza przepisy RODO;</w:t>
      </w:r>
    </w:p>
    <w:p w:rsidR="0068609F" w:rsidRPr="00B515D0" w:rsidRDefault="0068609F" w:rsidP="0068609F">
      <w:pPr>
        <w:numPr>
          <w:ilvl w:val="0"/>
          <w:numId w:val="38"/>
        </w:numPr>
        <w:tabs>
          <w:tab w:val="left" w:pos="188"/>
          <w:tab w:val="left" w:pos="288"/>
        </w:tabs>
        <w:spacing w:after="0"/>
        <w:ind w:left="283" w:hanging="283"/>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nie przysługuje Pani/Panu:</w:t>
      </w:r>
    </w:p>
    <w:p w:rsidR="0068609F" w:rsidRPr="00B515D0" w:rsidRDefault="0068609F" w:rsidP="0068609F">
      <w:pPr>
        <w:spacing w:after="0"/>
        <w:ind w:left="1417" w:hanging="1077"/>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w związku z art. 17 ust. 3 lit. b, d lub e RODO prawo do usunięcia danych osobowych;</w:t>
      </w:r>
    </w:p>
    <w:p w:rsidR="0068609F" w:rsidRPr="00B515D0" w:rsidRDefault="0068609F" w:rsidP="0068609F">
      <w:pPr>
        <w:spacing w:after="0"/>
        <w:ind w:left="1417" w:hanging="1077"/>
        <w:contextualSpacing/>
        <w:jc w:val="both"/>
        <w:rPr>
          <w:rFonts w:ascii="Calibri" w:eastAsia="Calibri" w:hAnsi="Calibri" w:cs="Times New Roman"/>
          <w:color w:val="00000A"/>
        </w:rPr>
      </w:pPr>
      <w:r w:rsidRPr="00B515D0">
        <w:rPr>
          <w:rFonts w:ascii="Times New Roman" w:eastAsia="Times New Roman" w:hAnsi="Times New Roman" w:cs="Times New Roman"/>
          <w:color w:val="00000A"/>
        </w:rPr>
        <w:t>- prawo do przenoszenia danych osobowych, o którym mowa w art. 20 RODO;</w:t>
      </w:r>
    </w:p>
    <w:p w:rsidR="0068609F" w:rsidRDefault="0068609F" w:rsidP="0068609F">
      <w:pPr>
        <w:spacing w:after="0" w:line="100" w:lineRule="atLeast"/>
        <w:ind w:right="214"/>
        <w:jc w:val="center"/>
        <w:rPr>
          <w:rFonts w:ascii="Times New Roman" w:eastAsia="Times New Roman" w:hAnsi="Times New Roman" w:cs="Times New Roman"/>
          <w:b/>
          <w:szCs w:val="20"/>
        </w:rPr>
      </w:pPr>
      <w:r w:rsidRPr="00B515D0">
        <w:rPr>
          <w:rFonts w:ascii="Times New Roman" w:eastAsia="Times New Roman" w:hAnsi="Times New Roman" w:cs="Times New Roman"/>
          <w:color w:val="00000A"/>
          <w:u w:val="single"/>
          <w:lang w:eastAsia="ar-SA"/>
        </w:rPr>
        <w:t>na podstawie art. 21 RODO prawo sprzeciwu, wobec przetwarzania danych osobowych, gdyż podstawą prawną przetwarzania Pani/Pana danych osobowych jest art. 6 ust. 1 lit. c RODO.</w:t>
      </w:r>
    </w:p>
    <w:p w:rsidR="0068609F" w:rsidRDefault="0068609F" w:rsidP="0068609F">
      <w:pPr>
        <w:spacing w:after="0" w:line="100" w:lineRule="atLeast"/>
        <w:ind w:right="214"/>
        <w:jc w:val="center"/>
        <w:rPr>
          <w:rFonts w:ascii="Times New Roman" w:eastAsia="Times New Roman" w:hAnsi="Times New Roman" w:cs="Times New Roman"/>
          <w:b/>
          <w:szCs w:val="20"/>
        </w:rPr>
      </w:pPr>
    </w:p>
    <w:p w:rsidR="0068609F" w:rsidRPr="00EB41A6" w:rsidRDefault="0068609F" w:rsidP="0068609F">
      <w:pPr>
        <w:spacing w:after="0" w:line="100" w:lineRule="atLeast"/>
        <w:ind w:right="214"/>
        <w:jc w:val="center"/>
        <w:rPr>
          <w:rFonts w:ascii="Times New Roman" w:eastAsia="Times New Roman" w:hAnsi="Times New Roman" w:cs="Times New Roman"/>
          <w:b/>
          <w:szCs w:val="20"/>
        </w:rPr>
      </w:pPr>
      <w:r>
        <w:rPr>
          <w:rFonts w:ascii="Times New Roman" w:eastAsia="Times New Roman" w:hAnsi="Times New Roman" w:cs="Times New Roman"/>
          <w:b/>
          <w:szCs w:val="20"/>
        </w:rPr>
        <w:t>§ 16</w:t>
      </w:r>
      <w:r w:rsidRPr="00EB41A6">
        <w:rPr>
          <w:rFonts w:ascii="Times New Roman" w:eastAsia="Times New Roman" w:hAnsi="Times New Roman" w:cs="Times New Roman"/>
          <w:b/>
          <w:szCs w:val="20"/>
        </w:rPr>
        <w:t>.</w:t>
      </w:r>
    </w:p>
    <w:p w:rsidR="0068609F" w:rsidRPr="00EB41A6" w:rsidRDefault="0068609F"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Integralną częścią umowy  jest:</w:t>
      </w:r>
    </w:p>
    <w:p w:rsidR="00EB41A6" w:rsidRDefault="00EB41A6" w:rsidP="003A37EC">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Oferta  </w:t>
      </w:r>
    </w:p>
    <w:p w:rsidR="00810F55" w:rsidRPr="003A37EC" w:rsidRDefault="00810F55" w:rsidP="003A37EC">
      <w:pPr>
        <w:numPr>
          <w:ilvl w:val="0"/>
          <w:numId w:val="10"/>
        </w:numPr>
        <w:suppressAutoHyphens/>
        <w:spacing w:after="0" w:line="100" w:lineRule="atLeast"/>
        <w:ind w:right="214"/>
        <w:rPr>
          <w:rFonts w:ascii="Times New Roman" w:eastAsia="Times New Roman" w:hAnsi="Times New Roman" w:cs="Times New Roman"/>
          <w:szCs w:val="20"/>
        </w:rPr>
      </w:pPr>
      <w:r>
        <w:rPr>
          <w:rFonts w:ascii="Times New Roman" w:eastAsia="Times New Roman" w:hAnsi="Times New Roman" w:cs="Times New Roman"/>
          <w:szCs w:val="20"/>
        </w:rPr>
        <w:t>SIWZ</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1"/>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Umowę sporządzono w 3-ch jednobrzmiących egzemplarzach, z tego 2 egz. dla Zamawiającego, i 1egz. dla 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left="709"/>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Zamawiający:                                                                     </w:t>
      </w:r>
      <w:r>
        <w:rPr>
          <w:rFonts w:ascii="Times New Roman" w:eastAsia="Times New Roman" w:hAnsi="Times New Roman" w:cs="Times New Roman"/>
          <w:b/>
          <w:szCs w:val="20"/>
        </w:rPr>
        <w:t xml:space="preserve">                  Wykonawca:   </w:t>
      </w:r>
    </w:p>
    <w:p w:rsidR="00EB41A6" w:rsidRPr="00EB41A6" w:rsidRDefault="00EB41A6" w:rsidP="00EB41A6">
      <w:pPr>
        <w:spacing w:after="0" w:line="100" w:lineRule="atLeast"/>
        <w:ind w:left="709"/>
        <w:rPr>
          <w:rFonts w:ascii="Times New Roman" w:eastAsia="Times New Roman" w:hAnsi="Times New Roman" w:cs="Times New Roman"/>
          <w:b/>
          <w:szCs w:val="20"/>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D6626E" w:rsidRDefault="00D6626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68609F" w:rsidRDefault="0068609F"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EB41A6" w:rsidRPr="00EB41A6" w:rsidRDefault="00EB41A6"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Załącznik nr 1 do projektu umowy</w:t>
      </w:r>
    </w:p>
    <w:p w:rsidR="00EB41A6" w:rsidRPr="00EB41A6" w:rsidRDefault="00EB41A6" w:rsidP="00EB41A6">
      <w:pPr>
        <w:suppressAutoHyphens/>
        <w:spacing w:before="100" w:after="0" w:line="100" w:lineRule="atLeast"/>
        <w:jc w:val="center"/>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WZÓR DOKUMENTU GWARANCYJNEGO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Karta gwarancji jakości wykonanych robót budowlanych.</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sporządzona w dniu ......................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Zamawiający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Umowa (nr, z dnia)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umowy: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gwarancji obejmuje łącznie wszystkie roboty budowlane wykonane w ramach wyżej wymienionej umowy.</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Data odbioru końcowego: dzień ....... miesiąc ............... rok ..............</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Ogólne warunki gwarancji jakości: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oświadcza, że objęty niniejszą kartą gwarancyjną przedmiot gwarancji został wykonany zgodnie z umową, dokumentacją projektową, specyfikacją techniczną wykonania i odbioru robót, zasadami wiedzy technicznej i przepisami techniczno – budowlanymi.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ponosi odpowiedzialność z tytułu gwarancji jakości za wady fizyczne zmniejszające wartość użytkową, techniczną i estetyczną przedmiotu gwarancji.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Okres gwarancji jakości na wykonany prz</w:t>
      </w:r>
      <w:r>
        <w:rPr>
          <w:rFonts w:ascii="Times New Roman" w:eastAsia="Times New Roman" w:hAnsi="Times New Roman" w:cs="Times New Roman"/>
          <w:color w:val="000000"/>
          <w:sz w:val="24"/>
          <w:szCs w:val="24"/>
          <w:lang w:eastAsia="ar-SA"/>
        </w:rPr>
        <w:t>edmiot umowy wynosi …....... miesięcy</w:t>
      </w:r>
      <w:r w:rsidRPr="00EB41A6">
        <w:rPr>
          <w:rFonts w:ascii="Times New Roman" w:eastAsia="Times New Roman" w:hAnsi="Times New Roman" w:cs="Times New Roman"/>
          <w:color w:val="000000"/>
          <w:sz w:val="24"/>
          <w:szCs w:val="24"/>
          <w:lang w:eastAsia="ar-SA"/>
        </w:rPr>
        <w:t xml:space="preserve"> licząc od dnia spisania protokołu odbioru końcowego.</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okresie gwarancji jakości Wykonawca obowiązany jest do nieodpłatnego usuwania wad ujawnionych po odbiorze końcowym.</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Ustala się poniższe terminy usunięcia wad:</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jeśli wada uniemożliwia zgodne z obowiązującymi przepisami użytkowanie przedmiotu gwarancji – natychmiast</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 pozostałych przypadkach, </w:t>
      </w:r>
      <w:r w:rsidR="0068609F">
        <w:rPr>
          <w:rFonts w:ascii="Times New Roman" w:eastAsia="Times New Roman" w:hAnsi="Times New Roman" w:cs="Times New Roman"/>
          <w:color w:val="000000"/>
          <w:sz w:val="24"/>
          <w:szCs w:val="24"/>
          <w:lang w:eastAsia="ar-SA"/>
        </w:rPr>
        <w:t>w terminie uzgodnionym w protoko</w:t>
      </w:r>
      <w:r w:rsidRPr="00EB41A6">
        <w:rPr>
          <w:rFonts w:ascii="Times New Roman" w:eastAsia="Times New Roman" w:hAnsi="Times New Roman" w:cs="Times New Roman"/>
          <w:color w:val="000000"/>
          <w:sz w:val="24"/>
          <w:szCs w:val="24"/>
          <w:lang w:eastAsia="ar-SA"/>
        </w:rPr>
        <w:t>le spisanym przy udziale obu stron,</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powinno być stwierdzone protokolarnie.</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 przypadku usunięcia przez wykonawcę istotnej wady, lub wykonania wadliwej </w:t>
      </w:r>
      <w:bookmarkStart w:id="0" w:name="_GoBack"/>
      <w:bookmarkEnd w:id="0"/>
      <w:r w:rsidRPr="00EB41A6">
        <w:rPr>
          <w:rFonts w:ascii="Times New Roman" w:eastAsia="Times New Roman" w:hAnsi="Times New Roman" w:cs="Times New Roman"/>
          <w:color w:val="000000"/>
          <w:sz w:val="24"/>
          <w:szCs w:val="24"/>
          <w:lang w:eastAsia="ar-SA"/>
        </w:rPr>
        <w:t>części robót budowlanych na nowo, termin gwarancji biegnie na nowo od chwili wykonania robót budowlanych lub usunięcia wad.</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innych przypadkach termin gwarancji ulega przedłużeniu o czas w ciągu którego wskutek wady przedmiotu objętego gwarancją Zamawiający z przedmiotu gwarancji nie mógł korzystać.</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Wykonawca odpowiada za wady w wykonaniu przedmiotu umowy również po okresie rękojmi i gwarancji, jeżeli Zamawiający zawiadomi Wykonawcę o wadzie przed upływem okresu odpowiednio rękojmi lub gwarancji.</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Wykonawca nie usunie wad i usterek w terminie 14 dni od daty wyznaczonej przez Zamawiającego na ich usunięcie, to Zamawiający może zlecić usunięcie wad osobie trzeciej na koszt i ryzyko Wykonawcy. W tym przypadku koszty usuwania wad będą pokrywane w pierwszej kolejności z zatrzymanej kwoty będącej zabezpieczeniem należytego wykonania umowy.</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Nie podlegają uprawnieniom z tytułu gwarancji jakości wady powstałe na skutek:</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siły wyższej pod pojęciem których strony utrzymują: stan wojny, stan klęski żywiołowej i strajk generalny,</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normalnego zużycia obiektu lub jego części,</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szkód wynikłych z winy Użytkownika, a szczególnie konserwacji i użytkowania przedmiotu gwarancji w sposób niezgodny z instrukcją lub zasadami eksploatacji i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celu umożliwienia kwalifikacji zgłoszonych wad, przyczyn ich powstania i sposobu usunięcia Zamawiający zobowiązuje się do przechowania otrzymanej w dniu odbioru dokumentacji podwykonawczej i protokołu przekazania przedmiotu gwarancji do użytkowania.</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za wszelkie szkody i straty, które spowodował w czasie prac nad usuwaniem wad.</w:t>
      </w:r>
    </w:p>
    <w:p w:rsidR="00EB41A6" w:rsidRPr="00EB41A6" w:rsidRDefault="00EB41A6" w:rsidP="00D6626E">
      <w:pPr>
        <w:numPr>
          <w:ilvl w:val="0"/>
          <w:numId w:val="37"/>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niezależnie od udzielonej gwarancji jakości, ponosi odpowiedzialność z tytułu rękojmi za wady przedmiotu gwarancji.</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lang w:eastAsia="ar-SA"/>
        </w:rPr>
      </w:pPr>
      <w:r w:rsidRPr="00EB41A6">
        <w:rPr>
          <w:rFonts w:ascii="Times New Roman" w:eastAsia="Times New Roman" w:hAnsi="Times New Roman" w:cs="Times New Roman"/>
          <w:color w:val="000000"/>
          <w:sz w:val="24"/>
          <w:szCs w:val="24"/>
          <w:lang w:eastAsia="ar-SA"/>
        </w:rPr>
        <w:t>Warunki gwarancji podpisali:</w:t>
      </w:r>
    </w:p>
    <w:p w:rsidR="00EB41A6" w:rsidRPr="00EB41A6" w:rsidRDefault="00EB41A6" w:rsidP="00EB41A6">
      <w:pPr>
        <w:suppressAutoHyphens/>
        <w:spacing w:before="100" w:after="240" w:line="254" w:lineRule="auto"/>
        <w:rPr>
          <w:rFonts w:ascii="Times New Roman" w:eastAsia="Times New Roman" w:hAnsi="Times New Roman" w:cs="Times New Roman"/>
          <w:color w:val="000000"/>
          <w:sz w:val="16"/>
          <w:szCs w:val="16"/>
          <w:lang w:eastAsia="ar-SA"/>
        </w:rPr>
      </w:pP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Udzielający gwarancji jakości upoważniony przedstawiciel Wykonawcy:</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Przyjmujący gwarancję jakości przedstawiciele Zamawiającego: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rPr>
          <w:rFonts w:ascii="Calibri" w:eastAsia="Calibri" w:hAnsi="Calibri" w:cs="Times New Roman"/>
        </w:rPr>
      </w:pPr>
    </w:p>
    <w:p w:rsidR="00EB41A6" w:rsidRPr="00EB41A6" w:rsidRDefault="00EB41A6" w:rsidP="00EB41A6">
      <w:pPr>
        <w:rPr>
          <w:rFonts w:ascii="Calibri" w:eastAsia="Calibri" w:hAnsi="Calibri" w:cs="Times New Roman"/>
          <w:szCs w:val="24"/>
        </w:rPr>
      </w:pPr>
    </w:p>
    <w:p w:rsidR="0066195B" w:rsidRDefault="00F47D24"/>
    <w:sectPr w:rsidR="0066195B" w:rsidSect="00542122">
      <w:headerReference w:type="default" r:id="rId8"/>
      <w:footerReference w:type="default" r:id="rId9"/>
      <w:headerReference w:type="first" r:id="rId10"/>
      <w:footerReference w:type="first" r:id="rId11"/>
      <w:pgSz w:w="11906" w:h="16838" w:code="9"/>
      <w:pgMar w:top="1418" w:right="1418" w:bottom="1418" w:left="1418"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24" w:rsidRDefault="00F47D24" w:rsidP="00EB41A6">
      <w:pPr>
        <w:spacing w:after="0" w:line="240" w:lineRule="auto"/>
      </w:pPr>
      <w:r>
        <w:separator/>
      </w:r>
    </w:p>
  </w:endnote>
  <w:endnote w:type="continuationSeparator" w:id="0">
    <w:p w:rsidR="00F47D24" w:rsidRDefault="00F47D24" w:rsidP="00E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0040C4" w:rsidRDefault="00ED45E9" w:rsidP="00662E4A">
    <w:pPr>
      <w:widowControl w:val="0"/>
      <w:suppressLineNumbers/>
      <w:tabs>
        <w:tab w:val="center" w:pos="4818"/>
        <w:tab w:val="right" w:pos="9637"/>
      </w:tabs>
      <w:suppressAutoHyphens/>
      <w:spacing w:after="0" w:line="240" w:lineRule="auto"/>
      <w:jc w:val="center"/>
      <w:rPr>
        <w:rFonts w:ascii="Arial" w:eastAsia="Lucida Sans Unicode" w:hAnsi="Arial"/>
        <w:i/>
        <w:iCs/>
        <w:kern w:val="1"/>
        <w:sz w:val="14"/>
        <w:szCs w:val="14"/>
      </w:rPr>
    </w:pPr>
    <w:r>
      <w:tab/>
    </w:r>
  </w:p>
  <w:p w:rsidR="007458B3" w:rsidRDefault="00ED45E9" w:rsidP="00662E4A">
    <w:pPr>
      <w:pStyle w:val="Stopka"/>
      <w:tabs>
        <w:tab w:val="clear" w:pos="9072"/>
        <w:tab w:val="left" w:pos="2190"/>
        <w:tab w:val="right" w:pos="9070"/>
      </w:tabs>
    </w:pPr>
    <w:r>
      <w:tab/>
    </w:r>
    <w:r>
      <w:tab/>
    </w:r>
    <w:r>
      <w:fldChar w:fldCharType="begin"/>
    </w:r>
    <w:r>
      <w:instrText>PAGE   \* MERGEFORMAT</w:instrText>
    </w:r>
    <w:r>
      <w:fldChar w:fldCharType="separate"/>
    </w:r>
    <w:r w:rsidR="0068609F">
      <w:rPr>
        <w:noProof/>
      </w:rPr>
      <w:t>10</w:t>
    </w:r>
    <w:r>
      <w:rPr>
        <w:noProof/>
      </w:rPr>
      <w:fldChar w:fldCharType="end"/>
    </w:r>
  </w:p>
  <w:p w:rsidR="007458B3" w:rsidRDefault="00F47D24" w:rsidP="000040C4">
    <w:pPr>
      <w:pStyle w:val="Stopka"/>
      <w:tabs>
        <w:tab w:val="clear" w:pos="4536"/>
        <w:tab w:val="clear" w:pos="9072"/>
        <w:tab w:val="left" w:pos="19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35432"/>
      <w:docPartObj>
        <w:docPartGallery w:val="Page Numbers (Bottom of Page)"/>
        <w:docPartUnique/>
      </w:docPartObj>
    </w:sdtPr>
    <w:sdtEndPr/>
    <w:sdtContent>
      <w:p w:rsidR="005D4E06" w:rsidRDefault="00ED45E9">
        <w:pPr>
          <w:pStyle w:val="Stopka"/>
          <w:jc w:val="right"/>
        </w:pPr>
        <w:r>
          <w:fldChar w:fldCharType="begin"/>
        </w:r>
        <w:r>
          <w:instrText>PAGE   \* MERGEFORMAT</w:instrText>
        </w:r>
        <w:r>
          <w:fldChar w:fldCharType="separate"/>
        </w:r>
        <w:r w:rsidR="0068609F">
          <w:rPr>
            <w:noProof/>
          </w:rPr>
          <w:t>1</w:t>
        </w:r>
        <w:r>
          <w:fldChar w:fldCharType="end"/>
        </w:r>
      </w:p>
    </w:sdtContent>
  </w:sdt>
  <w:p w:rsidR="007458B3" w:rsidRDefault="00F47D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24" w:rsidRDefault="00F47D24" w:rsidP="00EB41A6">
      <w:pPr>
        <w:spacing w:after="0" w:line="240" w:lineRule="auto"/>
      </w:pPr>
      <w:r>
        <w:separator/>
      </w:r>
    </w:p>
  </w:footnote>
  <w:footnote w:type="continuationSeparator" w:id="0">
    <w:p w:rsidR="00F47D24" w:rsidRDefault="00F47D24" w:rsidP="00EB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26E" w:rsidRPr="00D6626E" w:rsidRDefault="00D6626E" w:rsidP="00D6626E">
    <w:pPr>
      <w:tabs>
        <w:tab w:val="left" w:pos="6570"/>
      </w:tabs>
      <w:spacing w:after="0" w:line="240" w:lineRule="auto"/>
      <w:ind w:left="2832"/>
      <w:rPr>
        <w:rFonts w:ascii="Times New Roman" w:eastAsia="Times New Roman" w:hAnsi="Times New Roman" w:cs="Times New Roman"/>
        <w:b/>
        <w:sz w:val="24"/>
        <w:szCs w:val="24"/>
        <w:lang w:eastAsia="pl-PL"/>
      </w:rPr>
    </w:pPr>
    <w:r w:rsidRPr="00D6626E">
      <w:rPr>
        <w:rFonts w:ascii="Times New Roman" w:eastAsia="Times New Roman" w:hAnsi="Times New Roman" w:cs="Times New Roman"/>
        <w:noProof/>
        <w:sz w:val="24"/>
        <w:szCs w:val="24"/>
        <w:lang w:eastAsia="pl-PL"/>
      </w:rPr>
      <w:drawing>
        <wp:anchor distT="0" distB="0" distL="114300" distR="114300" simplePos="0" relativeHeight="251659264" behindDoc="1" locked="0" layoutInCell="1" allowOverlap="1" wp14:anchorId="507BDF0A" wp14:editId="3B285820">
          <wp:simplePos x="0" y="0"/>
          <wp:positionH relativeFrom="column">
            <wp:posOffset>-785495</wp:posOffset>
          </wp:positionH>
          <wp:positionV relativeFrom="paragraph">
            <wp:posOffset>-359410</wp:posOffset>
          </wp:positionV>
          <wp:extent cx="1009650" cy="1076325"/>
          <wp:effectExtent l="0" t="0" r="0" b="9525"/>
          <wp:wrapTight wrapText="bothSides">
            <wp:wrapPolygon edited="0">
              <wp:start x="0" y="0"/>
              <wp:lineTo x="0" y="21409"/>
              <wp:lineTo x="21192" y="21409"/>
              <wp:lineTo x="21192" y="0"/>
              <wp:lineTo x="0" y="0"/>
            </wp:wrapPolygon>
          </wp:wrapTight>
          <wp:docPr id="2" name="Obraz 2"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6E">
      <w:rPr>
        <w:rFonts w:ascii="Times New Roman" w:eastAsia="Times New Roman" w:hAnsi="Times New Roman" w:cs="Times New Roman"/>
        <w:b/>
        <w:sz w:val="28"/>
        <w:szCs w:val="28"/>
        <w:lang w:eastAsia="pl-PL"/>
      </w:rPr>
      <w:t>GMINA KLUCZEWSKO</w:t>
    </w:r>
    <w:r w:rsidRPr="00D6626E">
      <w:rPr>
        <w:rFonts w:ascii="Times New Roman" w:eastAsia="Times New Roman" w:hAnsi="Times New Roman" w:cs="Times New Roman"/>
        <w:b/>
        <w:sz w:val="24"/>
        <w:szCs w:val="24"/>
        <w:lang w:eastAsia="pl-PL"/>
      </w:rPr>
      <w:t xml:space="preserve"> </w:t>
    </w:r>
    <w:r w:rsidRPr="00D6626E">
      <w:rPr>
        <w:rFonts w:ascii="Times New Roman" w:eastAsia="Times New Roman" w:hAnsi="Times New Roman" w:cs="Times New Roman"/>
        <w:b/>
        <w:sz w:val="24"/>
        <w:szCs w:val="24"/>
        <w:lang w:eastAsia="pl-PL"/>
      </w:rPr>
      <w:tab/>
    </w:r>
    <w:r w:rsidRPr="00D6626E">
      <w:rPr>
        <w:rFonts w:ascii="Times New Roman" w:eastAsia="Times New Roman" w:hAnsi="Times New Roman" w:cs="Times New Roman"/>
        <w:b/>
        <w:sz w:val="24"/>
        <w:szCs w:val="24"/>
        <w:lang w:eastAsia="pl-PL"/>
      </w:rPr>
      <w:br/>
      <w:t>29-120 Kluczewsko, ul. Spółdzielcza 12</w:t>
    </w:r>
  </w:p>
  <w:p w:rsidR="00D6626E" w:rsidRPr="00D6626E" w:rsidRDefault="00D6626E" w:rsidP="00D6626E">
    <w:pPr>
      <w:tabs>
        <w:tab w:val="center" w:pos="4536"/>
        <w:tab w:val="right" w:pos="9072"/>
      </w:tabs>
      <w:spacing w:after="0" w:line="240" w:lineRule="auto"/>
      <w:jc w:val="center"/>
    </w:pPr>
    <w:r w:rsidRPr="00D6626E">
      <w:rPr>
        <w:rFonts w:ascii="Times New Roman" w:eastAsia="Times New Roman" w:hAnsi="Times New Roman" w:cs="Times New Roman"/>
        <w:b/>
        <w:lang w:eastAsia="pl-PL"/>
      </w:rPr>
      <w:t xml:space="preserve">    tel. /44/ 781 42 44, 781 42 46, fax. /44/ 781 42 24</w:t>
    </w:r>
  </w:p>
  <w:p w:rsidR="00D6626E" w:rsidRPr="00D6626E" w:rsidRDefault="00D6626E" w:rsidP="00D6626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F5" w:rsidRPr="00D6626E" w:rsidRDefault="000939F5" w:rsidP="000939F5">
    <w:pPr>
      <w:tabs>
        <w:tab w:val="left" w:pos="6570"/>
      </w:tabs>
      <w:spacing w:after="0" w:line="240" w:lineRule="auto"/>
      <w:ind w:left="2832"/>
      <w:rPr>
        <w:rFonts w:ascii="Times New Roman" w:eastAsia="Times New Roman" w:hAnsi="Times New Roman" w:cs="Times New Roman"/>
        <w:b/>
        <w:sz w:val="24"/>
        <w:szCs w:val="24"/>
        <w:lang w:eastAsia="pl-PL"/>
      </w:rPr>
    </w:pPr>
    <w:r w:rsidRPr="00D6626E">
      <w:rPr>
        <w:rFonts w:ascii="Times New Roman" w:eastAsia="Times New Roman" w:hAnsi="Times New Roman" w:cs="Times New Roman"/>
        <w:noProof/>
        <w:sz w:val="24"/>
        <w:szCs w:val="24"/>
        <w:lang w:eastAsia="pl-PL"/>
      </w:rPr>
      <w:drawing>
        <wp:anchor distT="0" distB="0" distL="114300" distR="114300" simplePos="0" relativeHeight="251661312" behindDoc="1" locked="0" layoutInCell="1" allowOverlap="1" wp14:anchorId="7B231C3E" wp14:editId="0CFF6439">
          <wp:simplePos x="0" y="0"/>
          <wp:positionH relativeFrom="column">
            <wp:posOffset>-785495</wp:posOffset>
          </wp:positionH>
          <wp:positionV relativeFrom="paragraph">
            <wp:posOffset>-359410</wp:posOffset>
          </wp:positionV>
          <wp:extent cx="1009650" cy="1076325"/>
          <wp:effectExtent l="0" t="0" r="0" b="9525"/>
          <wp:wrapTight wrapText="bothSides">
            <wp:wrapPolygon edited="0">
              <wp:start x="0" y="0"/>
              <wp:lineTo x="0" y="21409"/>
              <wp:lineTo x="21192" y="21409"/>
              <wp:lineTo x="21192" y="0"/>
              <wp:lineTo x="0" y="0"/>
            </wp:wrapPolygon>
          </wp:wrapTight>
          <wp:docPr id="3" name="Obraz 3" descr="Scan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6E">
      <w:rPr>
        <w:rFonts w:ascii="Times New Roman" w:eastAsia="Times New Roman" w:hAnsi="Times New Roman" w:cs="Times New Roman"/>
        <w:b/>
        <w:sz w:val="28"/>
        <w:szCs w:val="28"/>
        <w:lang w:eastAsia="pl-PL"/>
      </w:rPr>
      <w:t>GMINA KLUCZEWSKO</w:t>
    </w:r>
    <w:r w:rsidRPr="00D6626E">
      <w:rPr>
        <w:rFonts w:ascii="Times New Roman" w:eastAsia="Times New Roman" w:hAnsi="Times New Roman" w:cs="Times New Roman"/>
        <w:b/>
        <w:sz w:val="24"/>
        <w:szCs w:val="24"/>
        <w:lang w:eastAsia="pl-PL"/>
      </w:rPr>
      <w:t xml:space="preserve"> </w:t>
    </w:r>
    <w:r w:rsidRPr="00D6626E">
      <w:rPr>
        <w:rFonts w:ascii="Times New Roman" w:eastAsia="Times New Roman" w:hAnsi="Times New Roman" w:cs="Times New Roman"/>
        <w:b/>
        <w:sz w:val="24"/>
        <w:szCs w:val="24"/>
        <w:lang w:eastAsia="pl-PL"/>
      </w:rPr>
      <w:tab/>
    </w:r>
    <w:r w:rsidRPr="00D6626E">
      <w:rPr>
        <w:rFonts w:ascii="Times New Roman" w:eastAsia="Times New Roman" w:hAnsi="Times New Roman" w:cs="Times New Roman"/>
        <w:b/>
        <w:sz w:val="24"/>
        <w:szCs w:val="24"/>
        <w:lang w:eastAsia="pl-PL"/>
      </w:rPr>
      <w:br/>
      <w:t>29-120 Kluczewsko, ul. Spółdzielcza 12</w:t>
    </w:r>
  </w:p>
  <w:p w:rsidR="000939F5" w:rsidRPr="00D6626E" w:rsidRDefault="000939F5" w:rsidP="000939F5">
    <w:pPr>
      <w:tabs>
        <w:tab w:val="center" w:pos="4536"/>
        <w:tab w:val="right" w:pos="9072"/>
      </w:tabs>
      <w:spacing w:after="0" w:line="240" w:lineRule="auto"/>
      <w:jc w:val="center"/>
    </w:pPr>
    <w:r w:rsidRPr="00D6626E">
      <w:rPr>
        <w:rFonts w:ascii="Times New Roman" w:eastAsia="Times New Roman" w:hAnsi="Times New Roman" w:cs="Times New Roman"/>
        <w:b/>
        <w:lang w:eastAsia="pl-PL"/>
      </w:rPr>
      <w:t xml:space="preserve">    tel. /44/ 781 42 44, 781 42 46, fax. /44/ 781 42 24</w:t>
    </w:r>
  </w:p>
  <w:p w:rsidR="007458B3" w:rsidRPr="000939F5" w:rsidRDefault="00F47D24" w:rsidP="000939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C5C323C"/>
    <w:name w:val="WW8Num3"/>
    <w:lvl w:ilvl="0">
      <w:start w:val="4"/>
      <w:numFmt w:val="decimal"/>
      <w:lvlText w:val="%1."/>
      <w:lvlJc w:val="left"/>
      <w:pPr>
        <w:tabs>
          <w:tab w:val="num" w:pos="360"/>
        </w:tabs>
        <w:ind w:left="360" w:hanging="360"/>
      </w:pPr>
      <w:rPr>
        <w:rFonts w:eastAsia="Arial Unicode MS" w:cs="Calibri" w:hint="default"/>
        <w:color w:val="auto"/>
        <w:sz w:val="24"/>
        <w:szCs w:val="24"/>
      </w:rPr>
    </w:lvl>
    <w:lvl w:ilvl="1">
      <w:start w:val="1"/>
      <w:numFmt w:val="decimal"/>
      <w:lvlText w:val="%2)"/>
      <w:lvlJc w:val="left"/>
      <w:pPr>
        <w:tabs>
          <w:tab w:val="num" w:pos="720"/>
        </w:tabs>
        <w:ind w:left="720" w:hanging="360"/>
      </w:pPr>
      <w:rPr>
        <w:rFonts w:eastAsia="Arial Unicode MS" w:cs="Arial" w:hint="default"/>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eastAsia="Arial Unicode MS" w:cs="Arial" w:hint="default"/>
        <w:sz w:val="24"/>
        <w:szCs w:val="24"/>
      </w:rPr>
    </w:lvl>
    <w:lvl w:ilvl="5">
      <w:start w:val="1"/>
      <w:numFmt w:val="lowerRoman"/>
      <w:lvlText w:val="(%6)"/>
      <w:lvlJc w:val="left"/>
      <w:pPr>
        <w:tabs>
          <w:tab w:val="num" w:pos="2160"/>
        </w:tabs>
        <w:ind w:left="2160" w:hanging="360"/>
      </w:pPr>
      <w:rPr>
        <w:rFonts w:eastAsia="Arial Unicode MS" w:cs="Arial" w:hint="default"/>
        <w:sz w:val="24"/>
        <w:szCs w:val="24"/>
      </w:rPr>
    </w:lvl>
    <w:lvl w:ilvl="6">
      <w:start w:val="1"/>
      <w:numFmt w:val="decimal"/>
      <w:lvlText w:val="%7."/>
      <w:lvlJc w:val="left"/>
      <w:pPr>
        <w:tabs>
          <w:tab w:val="num" w:pos="2520"/>
        </w:tabs>
        <w:ind w:left="2520" w:hanging="360"/>
      </w:pPr>
      <w:rPr>
        <w:rFonts w:eastAsia="Arial Unicode MS" w:cs="Arial" w:hint="default"/>
        <w:sz w:val="24"/>
        <w:szCs w:val="24"/>
      </w:rPr>
    </w:lvl>
    <w:lvl w:ilvl="7">
      <w:start w:val="1"/>
      <w:numFmt w:val="lowerLetter"/>
      <w:lvlText w:val="%8."/>
      <w:lvlJc w:val="left"/>
      <w:pPr>
        <w:tabs>
          <w:tab w:val="num" w:pos="2880"/>
        </w:tabs>
        <w:ind w:left="2880" w:hanging="360"/>
      </w:pPr>
      <w:rPr>
        <w:rFonts w:eastAsia="Arial Unicode MS" w:cs="Arial" w:hint="default"/>
        <w:sz w:val="24"/>
        <w:szCs w:val="24"/>
      </w:rPr>
    </w:lvl>
    <w:lvl w:ilvl="8">
      <w:start w:val="1"/>
      <w:numFmt w:val="lowerRoman"/>
      <w:lvlText w:val="%9."/>
      <w:lvlJc w:val="left"/>
      <w:pPr>
        <w:tabs>
          <w:tab w:val="num" w:pos="3240"/>
        </w:tabs>
        <w:ind w:left="3240" w:hanging="360"/>
      </w:pPr>
      <w:rPr>
        <w:rFonts w:eastAsia="Arial Unicode MS" w:cs="Arial" w:hint="default"/>
        <w:sz w:val="24"/>
        <w:szCs w:val="24"/>
      </w:rPr>
    </w:lvl>
  </w:abstractNum>
  <w:abstractNum w:abstractNumId="4">
    <w:nsid w:val="00000005"/>
    <w:multiLevelType w:val="multilevel"/>
    <w:tmpl w:val="00000005"/>
    <w:name w:val="WWNum6"/>
    <w:lvl w:ilvl="0">
      <w:start w:val="3"/>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EBACB0E0"/>
    <w:name w:val="WW8Num10"/>
    <w:lvl w:ilvl="0">
      <w:start w:val="1"/>
      <w:numFmt w:val="decimal"/>
      <w:lvlText w:val="%1)"/>
      <w:lvlJc w:val="left"/>
      <w:pPr>
        <w:tabs>
          <w:tab w:val="num" w:pos="0"/>
        </w:tabs>
        <w:ind w:left="720" w:hanging="360"/>
      </w:pPr>
      <w:rPr>
        <w:rFonts w:eastAsia="Times New Roman" w:cs="Calibri" w:hint="default"/>
        <w:b/>
        <w:i w:val="0"/>
        <w:color w:val="auto"/>
        <w:sz w:val="24"/>
        <w:szCs w:val="24"/>
      </w:rPr>
    </w:lvl>
  </w:abstractNum>
  <w:abstractNum w:abstractNumId="7">
    <w:nsid w:val="0000000A"/>
    <w:multiLevelType w:val="multilevel"/>
    <w:tmpl w:val="0000000A"/>
    <w:name w:val="WWNum11"/>
    <w:lvl w:ilvl="0">
      <w:start w:val="1"/>
      <w:numFmt w:val="lowerLetter"/>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Num16"/>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Num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Num19"/>
    <w:lvl w:ilvl="0">
      <w:start w:val="1"/>
      <w:numFmt w:val="decimal"/>
      <w:lvlText w:val="%1."/>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4150011"/>
    <w:name w:val="WW8Num29"/>
    <w:lvl w:ilvl="0">
      <w:start w:val="1"/>
      <w:numFmt w:val="decimal"/>
      <w:lvlText w:val="%1)"/>
      <w:lvlJc w:val="left"/>
      <w:pPr>
        <w:ind w:left="502" w:hanging="360"/>
      </w:pPr>
      <w:rPr>
        <w:rFonts w:hint="default"/>
        <w:b/>
        <w:sz w:val="24"/>
        <w:szCs w:val="24"/>
      </w:rPr>
    </w:lvl>
  </w:abstractNum>
  <w:abstractNum w:abstractNumId="15">
    <w:nsid w:val="00000013"/>
    <w:multiLevelType w:val="multilevel"/>
    <w:tmpl w:val="00000013"/>
    <w:name w:val="WWNum22"/>
    <w:lvl w:ilvl="0">
      <w:start w:val="1"/>
      <w:numFmt w:val="lowerLetter"/>
      <w:lvlText w:val="%1)"/>
      <w:lvlJc w:val="left"/>
      <w:pPr>
        <w:tabs>
          <w:tab w:val="num" w:pos="1163"/>
        </w:tabs>
        <w:ind w:left="1163" w:hanging="454"/>
      </w:pPr>
      <w:rPr>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Num23"/>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5"/>
    <w:multiLevelType w:val="multilevel"/>
    <w:tmpl w:val="00000015"/>
    <w:name w:val="WWNum24"/>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nsid w:val="00000018"/>
    <w:multiLevelType w:val="multilevel"/>
    <w:tmpl w:val="00000018"/>
    <w:name w:val="WW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nsid w:val="00000019"/>
    <w:multiLevelType w:val="multilevel"/>
    <w:tmpl w:val="00000019"/>
    <w:name w:val="WWNum2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A"/>
    <w:multiLevelType w:val="singleLevel"/>
    <w:tmpl w:val="6414D2F8"/>
    <w:name w:val="WW8Num29"/>
    <w:lvl w:ilvl="0">
      <w:start w:val="1"/>
      <w:numFmt w:val="decimal"/>
      <w:lvlText w:val="%1."/>
      <w:lvlJc w:val="left"/>
      <w:pPr>
        <w:tabs>
          <w:tab w:val="num" w:pos="0"/>
        </w:tabs>
        <w:ind w:left="720" w:hanging="360"/>
      </w:pPr>
      <w:rPr>
        <w:rFonts w:cs="Calibri" w:hint="default"/>
        <w:bCs/>
        <w:color w:val="000000" w:themeColor="text1"/>
        <w:sz w:val="24"/>
        <w:szCs w:val="24"/>
      </w:rPr>
    </w:lvl>
  </w:abstractNum>
  <w:abstractNum w:abstractNumId="2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0000001C"/>
    <w:multiLevelType w:val="multilevel"/>
    <w:tmpl w:val="0000001C"/>
    <w:name w:val="WW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D"/>
    <w:multiLevelType w:val="multilevel"/>
    <w:tmpl w:val="0000001D"/>
    <w:name w:val="WW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1F"/>
    <w:multiLevelType w:val="singleLevel"/>
    <w:tmpl w:val="0000001F"/>
    <w:name w:val="WW8Num35"/>
    <w:lvl w:ilvl="0">
      <w:start w:val="9"/>
      <w:numFmt w:val="decimal"/>
      <w:lvlText w:val="%1."/>
      <w:lvlJc w:val="left"/>
      <w:pPr>
        <w:tabs>
          <w:tab w:val="num" w:pos="0"/>
        </w:tabs>
        <w:ind w:left="720" w:hanging="360"/>
      </w:pPr>
      <w:rPr>
        <w:rFonts w:eastAsia="Arial Unicode MS" w:cs="Arial" w:hint="default"/>
        <w:sz w:val="24"/>
        <w:szCs w:val="24"/>
      </w:rPr>
    </w:lvl>
  </w:abstractNum>
  <w:abstractNum w:abstractNumId="28">
    <w:nsid w:val="00000020"/>
    <w:multiLevelType w:val="multilevel"/>
    <w:tmpl w:val="00000020"/>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1"/>
    <w:multiLevelType w:val="multilevel"/>
    <w:tmpl w:val="F880C94A"/>
    <w:name w:val="WW8Num37"/>
    <w:lvl w:ilvl="0">
      <w:start w:val="1"/>
      <w:numFmt w:val="decimal"/>
      <w:lvlText w:val="%1."/>
      <w:lvlJc w:val="left"/>
      <w:pPr>
        <w:tabs>
          <w:tab w:val="num" w:pos="720"/>
        </w:tabs>
        <w:ind w:left="720" w:hanging="360"/>
      </w:pPr>
      <w:rPr>
        <w:rFonts w:cs="Calibri" w:hint="default"/>
        <w:bCs/>
        <w:color w:val="000000" w:themeColor="text1"/>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00000022"/>
    <w:multiLevelType w:val="multilevel"/>
    <w:tmpl w:val="00000022"/>
    <w:name w:val="WWNum3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1">
    <w:nsid w:val="00000023"/>
    <w:multiLevelType w:val="multilevel"/>
    <w:tmpl w:val="00000023"/>
    <w:name w:val="WWNum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4"/>
    <w:multiLevelType w:val="multilevel"/>
    <w:tmpl w:val="00000024"/>
    <w:name w:val="WWNum4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3">
    <w:nsid w:val="00000025"/>
    <w:multiLevelType w:val="singleLevel"/>
    <w:tmpl w:val="6414D2F8"/>
    <w:name w:val="WW8Num42"/>
    <w:lvl w:ilvl="0">
      <w:start w:val="1"/>
      <w:numFmt w:val="decimal"/>
      <w:lvlText w:val="%1."/>
      <w:lvlJc w:val="left"/>
      <w:pPr>
        <w:ind w:left="720" w:hanging="360"/>
      </w:pPr>
      <w:rPr>
        <w:rFonts w:cs="Calibri" w:hint="default"/>
        <w:bCs/>
        <w:color w:val="000000" w:themeColor="text1"/>
        <w:sz w:val="24"/>
        <w:szCs w:val="24"/>
      </w:rPr>
    </w:lvl>
  </w:abstractNum>
  <w:abstractNum w:abstractNumId="34">
    <w:nsid w:val="217001C5"/>
    <w:multiLevelType w:val="multilevel"/>
    <w:tmpl w:val="0066A3FE"/>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5">
    <w:nsid w:val="3AE76242"/>
    <w:multiLevelType w:val="hybridMultilevel"/>
    <w:tmpl w:val="B1DCBC82"/>
    <w:name w:val="WW8Num102"/>
    <w:lvl w:ilvl="0" w:tplc="4C28224E">
      <w:start w:val="1"/>
      <w:numFmt w:val="decimal"/>
      <w:lvlText w:val="%1)"/>
      <w:lvlJc w:val="left"/>
      <w:pPr>
        <w:ind w:left="720" w:hanging="360"/>
      </w:pPr>
      <w:rPr>
        <w:rFonts w:eastAsia="Times New Roman" w:cs="Calibri"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7">
    <w:nsid w:val="684733BD"/>
    <w:multiLevelType w:val="hybridMultilevel"/>
    <w:tmpl w:val="34B69DF8"/>
    <w:name w:val="WW8Num292"/>
    <w:lvl w:ilvl="0" w:tplc="6AB04A2C">
      <w:start w:val="11"/>
      <w:numFmt w:val="decimal"/>
      <w:lvlText w:val="%1."/>
      <w:lvlJc w:val="left"/>
      <w:pPr>
        <w:ind w:left="720" w:hanging="360"/>
      </w:pPr>
      <w:rPr>
        <w:rFonts w:cs="Calibri" w:hint="default"/>
        <w:bCs/>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6"/>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6"/>
    <w:rsid w:val="000939F5"/>
    <w:rsid w:val="00107159"/>
    <w:rsid w:val="002221C6"/>
    <w:rsid w:val="002C0EE1"/>
    <w:rsid w:val="00371E37"/>
    <w:rsid w:val="003A37EC"/>
    <w:rsid w:val="00434DD1"/>
    <w:rsid w:val="005412CF"/>
    <w:rsid w:val="0068609F"/>
    <w:rsid w:val="00706290"/>
    <w:rsid w:val="007712CC"/>
    <w:rsid w:val="00810F55"/>
    <w:rsid w:val="008362FE"/>
    <w:rsid w:val="00894CA4"/>
    <w:rsid w:val="008E4F55"/>
    <w:rsid w:val="00A05CAF"/>
    <w:rsid w:val="00B2785E"/>
    <w:rsid w:val="00B67B53"/>
    <w:rsid w:val="00B92BD6"/>
    <w:rsid w:val="00B9703A"/>
    <w:rsid w:val="00BD18A6"/>
    <w:rsid w:val="00BF6DC6"/>
    <w:rsid w:val="00C25D81"/>
    <w:rsid w:val="00D02DA6"/>
    <w:rsid w:val="00D3752A"/>
    <w:rsid w:val="00D6626E"/>
    <w:rsid w:val="00D87A8B"/>
    <w:rsid w:val="00DC79F7"/>
    <w:rsid w:val="00EB41A6"/>
    <w:rsid w:val="00ED45E9"/>
    <w:rsid w:val="00F37797"/>
    <w:rsid w:val="00F47D24"/>
    <w:rsid w:val="00F97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Tekstdymka">
    <w:name w:val="Balloon Text"/>
    <w:basedOn w:val="Normalny"/>
    <w:link w:val="TekstdymkaZnak"/>
    <w:uiPriority w:val="99"/>
    <w:semiHidden/>
    <w:unhideWhenUsed/>
    <w:rsid w:val="00BD18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8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Tekstdymka">
    <w:name w:val="Balloon Text"/>
    <w:basedOn w:val="Normalny"/>
    <w:link w:val="TekstdymkaZnak"/>
    <w:uiPriority w:val="99"/>
    <w:semiHidden/>
    <w:unhideWhenUsed/>
    <w:rsid w:val="00BD18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18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4510</Words>
  <Characters>27065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2</cp:revision>
  <cp:lastPrinted>2018-07-09T07:18:00Z</cp:lastPrinted>
  <dcterms:created xsi:type="dcterms:W3CDTF">2019-09-30T06:05:00Z</dcterms:created>
  <dcterms:modified xsi:type="dcterms:W3CDTF">2019-09-30T06:05:00Z</dcterms:modified>
</cp:coreProperties>
</file>