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97" w:rsidRPr="00697597" w:rsidRDefault="00697597" w:rsidP="00697597">
      <w:pPr>
        <w:spacing w:after="24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Ogłoszenie nr 634340-N-2018 z dnia 2018-10-10 r. </w:t>
      </w:r>
    </w:p>
    <w:p w:rsidR="00697597" w:rsidRPr="00697597" w:rsidRDefault="00697597" w:rsidP="00697597">
      <w:pPr>
        <w:spacing w:after="0" w:line="240" w:lineRule="auto"/>
        <w:jc w:val="center"/>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Gmina Kluczewsko: Dostawa oleju opałowego lekkiego w ilości do 40 000 l do kotłowni własnej Urzędu Gminy Kluczewsko, w ilości do 70 000 l. do kotłowni Zespołu Przedszkolno-Szkolnego w Kluczewsku, w ilości do 30 000 l. do kotłowni Zespołu Przedszkolno-Szkolnego w Komornikach, w ilości do 25 000 l. do kotłowni Gminnego Ośrodka Zdrowia w Kluczewsku na sezon grzewczy 2018/2019</w:t>
      </w:r>
      <w:r w:rsidRPr="00697597">
        <w:rPr>
          <w:rFonts w:ascii="Times New Roman" w:eastAsia="Times New Roman" w:hAnsi="Times New Roman" w:cs="Times New Roman"/>
          <w:sz w:val="24"/>
          <w:szCs w:val="24"/>
          <w:lang w:eastAsia="pl-PL"/>
        </w:rPr>
        <w:br/>
        <w:t xml:space="preserve">OGŁOSZENIE O ZAMÓWIENIU - Dostawy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Zamieszczanie ogłoszenia:</w:t>
      </w:r>
      <w:r w:rsidRPr="00697597">
        <w:rPr>
          <w:rFonts w:ascii="Times New Roman" w:eastAsia="Times New Roman" w:hAnsi="Times New Roman" w:cs="Times New Roman"/>
          <w:sz w:val="24"/>
          <w:szCs w:val="24"/>
          <w:lang w:eastAsia="pl-PL"/>
        </w:rPr>
        <w:t xml:space="preserve"> Zamieszczanie obowiązkowe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Ogłoszenie dotyczy:</w:t>
      </w:r>
      <w:r w:rsidRPr="00697597">
        <w:rPr>
          <w:rFonts w:ascii="Times New Roman" w:eastAsia="Times New Roman" w:hAnsi="Times New Roman" w:cs="Times New Roman"/>
          <w:sz w:val="24"/>
          <w:szCs w:val="24"/>
          <w:lang w:eastAsia="pl-PL"/>
        </w:rPr>
        <w:t xml:space="preserve"> Zamówienia publicznego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Nazwa projektu lub programu</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u w:val="single"/>
          <w:lang w:eastAsia="pl-PL"/>
        </w:rPr>
        <w:t>SEKCJA I: ZAMAWIAJĄCY</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Postępowanie przeprowadza centralny zamawiający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Tak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Informacje na temat podmiotu któremu zamawiający powierzył/powierzyli prowadzenie postępowania:</w:t>
      </w:r>
      <w:r w:rsidRPr="00697597">
        <w:rPr>
          <w:rFonts w:ascii="Times New Roman" w:eastAsia="Times New Roman" w:hAnsi="Times New Roman" w:cs="Times New Roman"/>
          <w:sz w:val="24"/>
          <w:szCs w:val="24"/>
          <w:lang w:eastAsia="pl-PL"/>
        </w:rPr>
        <w:t xml:space="preserve"> Gmina Kluczewsko przeprowadza postępowanie o udzielenie zamówienia dla własnych jednostek organizacyjnych oraz Ośrodka Zdrowia w Kluczewsku, które mają wyodrębniony budżet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Postępowanie jest przeprowadzane wspólnie przez zamawiających</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Informacje dodatkowe:</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lastRenderedPageBreak/>
        <w:t xml:space="preserve">I. 1) NAZWA I ADRES: </w:t>
      </w:r>
      <w:r w:rsidRPr="00697597">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697597">
        <w:rPr>
          <w:rFonts w:ascii="Times New Roman" w:eastAsia="Times New Roman" w:hAnsi="Times New Roman" w:cs="Times New Roman"/>
          <w:sz w:val="24"/>
          <w:szCs w:val="24"/>
          <w:lang w:eastAsia="pl-PL"/>
        </w:rPr>
        <w:br/>
        <w:t xml:space="preserve">Adres strony internetowej (URL): www.kluczewsko.gmina.pl </w:t>
      </w:r>
      <w:r w:rsidRPr="00697597">
        <w:rPr>
          <w:rFonts w:ascii="Times New Roman" w:eastAsia="Times New Roman" w:hAnsi="Times New Roman" w:cs="Times New Roman"/>
          <w:sz w:val="24"/>
          <w:szCs w:val="24"/>
          <w:lang w:eastAsia="pl-PL"/>
        </w:rPr>
        <w:br/>
        <w:t xml:space="preserve">Adres profilu nabywcy: </w:t>
      </w:r>
      <w:r w:rsidRPr="0069759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 2) RODZAJ ZAMAWIAJĄCEGO: </w:t>
      </w:r>
      <w:r w:rsidRPr="00697597">
        <w:rPr>
          <w:rFonts w:ascii="Times New Roman" w:eastAsia="Times New Roman" w:hAnsi="Times New Roman" w:cs="Times New Roman"/>
          <w:sz w:val="24"/>
          <w:szCs w:val="24"/>
          <w:lang w:eastAsia="pl-PL"/>
        </w:rPr>
        <w:t xml:space="preserve">Administracja samorządowa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I.3) WSPÓLNE UDZIELANIE ZAMÓWIENIA </w:t>
      </w:r>
      <w:r w:rsidRPr="00697597">
        <w:rPr>
          <w:rFonts w:ascii="Times New Roman" w:eastAsia="Times New Roman" w:hAnsi="Times New Roman" w:cs="Times New Roman"/>
          <w:b/>
          <w:bCs/>
          <w:i/>
          <w:iCs/>
          <w:sz w:val="24"/>
          <w:szCs w:val="24"/>
          <w:lang w:eastAsia="pl-PL"/>
        </w:rPr>
        <w:t>(jeżeli dotyczy)</w:t>
      </w:r>
      <w:r w:rsidRPr="00697597">
        <w:rPr>
          <w:rFonts w:ascii="Times New Roman" w:eastAsia="Times New Roman" w:hAnsi="Times New Roman" w:cs="Times New Roman"/>
          <w:b/>
          <w:bCs/>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I.4) KOMUNIKACJA: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Tak </w:t>
      </w:r>
      <w:r w:rsidRPr="00697597">
        <w:rPr>
          <w:rFonts w:ascii="Times New Roman" w:eastAsia="Times New Roman" w:hAnsi="Times New Roman" w:cs="Times New Roman"/>
          <w:sz w:val="24"/>
          <w:szCs w:val="24"/>
          <w:lang w:eastAsia="pl-PL"/>
        </w:rPr>
        <w:br/>
        <w:t xml:space="preserve">http://www.bip.kluczewsko.pl/index.php?id=269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Tak </w:t>
      </w:r>
      <w:r w:rsidRPr="00697597">
        <w:rPr>
          <w:rFonts w:ascii="Times New Roman" w:eastAsia="Times New Roman" w:hAnsi="Times New Roman" w:cs="Times New Roman"/>
          <w:sz w:val="24"/>
          <w:szCs w:val="24"/>
          <w:lang w:eastAsia="pl-PL"/>
        </w:rPr>
        <w:br/>
        <w:t xml:space="preserve">http://www.bip.kluczewsko.pl/index.php?id=269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Oferty lub wnioski o dopuszczenie do udziału w postępowaniu należy przesyłać:</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Elektronicznie</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adres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Nie </w:t>
      </w:r>
      <w:r w:rsidRPr="00697597">
        <w:rPr>
          <w:rFonts w:ascii="Times New Roman" w:eastAsia="Times New Roman" w:hAnsi="Times New Roman" w:cs="Times New Roman"/>
          <w:sz w:val="24"/>
          <w:szCs w:val="24"/>
          <w:lang w:eastAsia="pl-PL"/>
        </w:rPr>
        <w:br/>
        <w:t xml:space="preserve">Inny sposób: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w:t>
      </w:r>
      <w:r w:rsidRPr="00697597">
        <w:rPr>
          <w:rFonts w:ascii="Times New Roman" w:eastAsia="Times New Roman" w:hAnsi="Times New Roman" w:cs="Times New Roman"/>
          <w:sz w:val="24"/>
          <w:szCs w:val="24"/>
          <w:lang w:eastAsia="pl-PL"/>
        </w:rPr>
        <w:br/>
        <w:t xml:space="preserve">Inny sposób: </w:t>
      </w:r>
      <w:r w:rsidRPr="00697597">
        <w:rPr>
          <w:rFonts w:ascii="Times New Roman" w:eastAsia="Times New Roman" w:hAnsi="Times New Roman" w:cs="Times New Roman"/>
          <w:sz w:val="24"/>
          <w:szCs w:val="24"/>
          <w:lang w:eastAsia="pl-PL"/>
        </w:rPr>
        <w:br/>
        <w:t xml:space="preserve">Oferty należy składać w formie pisemnej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lastRenderedPageBreak/>
        <w:t xml:space="preserve">Adres: </w:t>
      </w:r>
      <w:r w:rsidRPr="00697597">
        <w:rPr>
          <w:rFonts w:ascii="Times New Roman" w:eastAsia="Times New Roman" w:hAnsi="Times New Roman" w:cs="Times New Roman"/>
          <w:sz w:val="24"/>
          <w:szCs w:val="24"/>
          <w:lang w:eastAsia="pl-PL"/>
        </w:rPr>
        <w:br/>
        <w:t xml:space="preserve">Gmina Kluczewsko ul. Spółdzielcza 12, 29-120 Kluczewsko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u w:val="single"/>
          <w:lang w:eastAsia="pl-PL"/>
        </w:rPr>
        <w:t xml:space="preserve">SEKCJA II: PRZEDMIOT ZAMÓWIENIA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II.1) Nazwa nadana zamówieniu przez zamawiającego: </w:t>
      </w:r>
      <w:r w:rsidRPr="00697597">
        <w:rPr>
          <w:rFonts w:ascii="Times New Roman" w:eastAsia="Times New Roman" w:hAnsi="Times New Roman" w:cs="Times New Roman"/>
          <w:sz w:val="24"/>
          <w:szCs w:val="24"/>
          <w:lang w:eastAsia="pl-PL"/>
        </w:rPr>
        <w:t xml:space="preserve">Dostawa oleju opałowego lekkiego w ilości do 40 000 l do kotłowni własnej Urzędu Gminy Kluczewsko, w ilości do 70 000 l. do kotłowni Zespołu Przedszkolno-Szkolnego w Kluczewsku, w ilości do 30 000 l. do kotłowni Zespołu Przedszkolno-Szkolnego w Komornikach, w ilości do 25 000 l. do kotłowni Gminnego Ośrodka Zdrowia w Kluczewsku na sezon grzewczy 2018/2019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Numer referencyjny: </w:t>
      </w:r>
      <w:r w:rsidRPr="00697597">
        <w:rPr>
          <w:rFonts w:ascii="Times New Roman" w:eastAsia="Times New Roman" w:hAnsi="Times New Roman" w:cs="Times New Roman"/>
          <w:sz w:val="24"/>
          <w:szCs w:val="24"/>
          <w:lang w:eastAsia="pl-PL"/>
        </w:rPr>
        <w:t xml:space="preserve">B.271.16.2018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97597" w:rsidRPr="00697597" w:rsidRDefault="00697597" w:rsidP="00697597">
      <w:pPr>
        <w:spacing w:after="0" w:line="240" w:lineRule="auto"/>
        <w:jc w:val="both"/>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II.2) Rodzaj zamówienia: </w:t>
      </w:r>
      <w:r w:rsidRPr="00697597">
        <w:rPr>
          <w:rFonts w:ascii="Times New Roman" w:eastAsia="Times New Roman" w:hAnsi="Times New Roman" w:cs="Times New Roman"/>
          <w:sz w:val="24"/>
          <w:szCs w:val="24"/>
          <w:lang w:eastAsia="pl-PL"/>
        </w:rPr>
        <w:t xml:space="preserve">Dostawy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II.3) Informacja o możliwości składania ofert częściowych</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Zamówienie podzielone jest na części: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Oferty lub wnioski o dopuszczenie do udziału w postępowaniu można składać w odniesieniu do:</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II.4) Krótki opis przedmiotu zamówienia </w:t>
      </w:r>
      <w:r w:rsidRPr="0069759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9759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97597">
        <w:rPr>
          <w:rFonts w:ascii="Times New Roman" w:eastAsia="Times New Roman" w:hAnsi="Times New Roman" w:cs="Times New Roman"/>
          <w:sz w:val="24"/>
          <w:szCs w:val="24"/>
          <w:lang w:eastAsia="pl-PL"/>
        </w:rPr>
        <w:t xml:space="preserve">1. Przedmiotem zamówienia jest: a) Dostawa oleju opałowego lekkiego w ilości do 40 000 litrów do kotłowni własnej Urzędu Gminy Kluczewsko na sezon grzewczy 2018/2019. b) Dostawa oleju opałowego lekkiego w ilości do 70 000 litrów do kotłowni Zespołu </w:t>
      </w:r>
      <w:proofErr w:type="spellStart"/>
      <w:r w:rsidRPr="00697597">
        <w:rPr>
          <w:rFonts w:ascii="Times New Roman" w:eastAsia="Times New Roman" w:hAnsi="Times New Roman" w:cs="Times New Roman"/>
          <w:sz w:val="24"/>
          <w:szCs w:val="24"/>
          <w:lang w:eastAsia="pl-PL"/>
        </w:rPr>
        <w:t>Przedszkolno</w:t>
      </w:r>
      <w:proofErr w:type="spellEnd"/>
      <w:r w:rsidRPr="00697597">
        <w:rPr>
          <w:rFonts w:ascii="Times New Roman" w:eastAsia="Times New Roman" w:hAnsi="Times New Roman" w:cs="Times New Roman"/>
          <w:sz w:val="24"/>
          <w:szCs w:val="24"/>
          <w:lang w:eastAsia="pl-PL"/>
        </w:rPr>
        <w:t xml:space="preserve"> - Szkolnego w Kluczewsku ul. Leśna 1 na sezon grzewczy 2018/2019. c) Dostawa oleju opałowego lekkiego w ilości do 30 000 litrów do kotłowni Zespołu </w:t>
      </w:r>
      <w:proofErr w:type="spellStart"/>
      <w:r w:rsidRPr="00697597">
        <w:rPr>
          <w:rFonts w:ascii="Times New Roman" w:eastAsia="Times New Roman" w:hAnsi="Times New Roman" w:cs="Times New Roman"/>
          <w:sz w:val="24"/>
          <w:szCs w:val="24"/>
          <w:lang w:eastAsia="pl-PL"/>
        </w:rPr>
        <w:t>Przedszkolno</w:t>
      </w:r>
      <w:proofErr w:type="spellEnd"/>
      <w:r w:rsidRPr="00697597">
        <w:rPr>
          <w:rFonts w:ascii="Times New Roman" w:eastAsia="Times New Roman" w:hAnsi="Times New Roman" w:cs="Times New Roman"/>
          <w:sz w:val="24"/>
          <w:szCs w:val="24"/>
          <w:lang w:eastAsia="pl-PL"/>
        </w:rPr>
        <w:t xml:space="preserve"> - Szkolnego w Komornikach na sezon grzewczy 2018/2019. d) Dostawa oleju opałowego lekkiego w ilości do 25 000 litrów do kotłowni Gminnego Ośrodka Zdrowia w Kluczewsku ul. Nowa 8 na sezon grzewczy 2018/2019. 2. Parametry oleju opałowego nie gorsze niż: • gęstość w temp. 15oC nie wyższa niż 0,860g/ml • temperatura zapłonu nie wyższa niż 56oC • lepkość kinetyczna w temperaturze 20oC nie większa niż 6,00mm2/s skład frakcyjny: • zawartość siarki nie więcej niż 0,10 % • </w:t>
      </w:r>
      <w:r w:rsidRPr="00697597">
        <w:rPr>
          <w:rFonts w:ascii="Times New Roman" w:eastAsia="Times New Roman" w:hAnsi="Times New Roman" w:cs="Times New Roman"/>
          <w:sz w:val="24"/>
          <w:szCs w:val="24"/>
          <w:lang w:eastAsia="pl-PL"/>
        </w:rPr>
        <w:lastRenderedPageBreak/>
        <w:t xml:space="preserve">pozostałość po koksowaniu w 10% pozostałości destylacyjnej, nie większa niż 0,3% m/m • zawartość wody nie większa niż 200mg/kg • wartość opałowa nie niższa niż 42,6 MJ/kg • temperatura płynięcia nie wyższa niż -20oC • barwa czerwona 3. Dostarczony olej powinien być zgodny z Polską Normą PN-C-96024 - 2011 oraz Rozporządzeniu Ministra Finansów z dnia 20 sierpnia 2010r. w sprawie znakowania i barwienia wyrobów energetycznych (Dz.U. 2010 r., Nr 157, poz. 1054) 4. Wielkość całego zamówienia (obejmuje cały okres grzewczy), w maksymalnych ilościach: - Urząd Gminy Kluczewsko – 40 000 litrów. - Zespół Przedszkolno-Szkolny w Kluczewsku – 70 000 litrów. - Zespół Przedszkolno-Szkolny w Komornikach – 30 000 litrów. - Gminny Ośrodek Zdrowia w Kluczewsku – 25 000 litrów. Zamawiający zastrzega, iż może nabyć mniejszą niż maksymalną ilość litrów oleju opałowego bez ponoszenia z tego tytułu żadnych kosztów. 5. Dostawa oleju opałowego odbywać się będzie transportem Wykonawcy bez dodatkowego wynagrodzenia. 6. Informacje na temat realizacji dostaw: - Jednorazowa dostawa przewidziana jest do wszystkich placówek o łącznej ilości od 12 000 do 20 000 litrów przy zastosowaniu pompy przy autocysternie. - Placówki o których mowa w przedmiocie zamówienia posiadają zbiorniki na olej opałowy o łącznej pojemności: • Urząd Gminy Kluczewsko - 4 zbiorniki × 2000 litrów = 8 000 litrów • Zespół Przedszkolno-Szkolny w Kluczewsku – 9 zbiorników × 2000 litrów = 18000litrów • Zespół przedszkolno-Szkolny w Komornikach - 4 zbiorniki × 1500 litrów = 6 000 litrów • Gminny Ośrodek Zdrowia w Kluczewsku - 3 zbiorniki × 1 500 litrów = 4 500 litrów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II.5) Główny kod CPV: </w:t>
      </w:r>
      <w:r w:rsidRPr="00697597">
        <w:rPr>
          <w:rFonts w:ascii="Times New Roman" w:eastAsia="Times New Roman" w:hAnsi="Times New Roman" w:cs="Times New Roman"/>
          <w:sz w:val="24"/>
          <w:szCs w:val="24"/>
          <w:lang w:eastAsia="pl-PL"/>
        </w:rPr>
        <w:t xml:space="preserve">09135100-5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Dodatkowe kody CPV:</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II.6) Całkowita wartość zamówienia </w:t>
      </w:r>
      <w:r w:rsidRPr="00697597">
        <w:rPr>
          <w:rFonts w:ascii="Times New Roman" w:eastAsia="Times New Roman" w:hAnsi="Times New Roman" w:cs="Times New Roman"/>
          <w:i/>
          <w:iCs/>
          <w:sz w:val="24"/>
          <w:szCs w:val="24"/>
          <w:lang w:eastAsia="pl-PL"/>
        </w:rPr>
        <w:t>(jeżeli zamawiający podaje informacje o wartości zamówienia)</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Wartość bez VAT: </w:t>
      </w:r>
      <w:r w:rsidRPr="00697597">
        <w:rPr>
          <w:rFonts w:ascii="Times New Roman" w:eastAsia="Times New Roman" w:hAnsi="Times New Roman" w:cs="Times New Roman"/>
          <w:sz w:val="24"/>
          <w:szCs w:val="24"/>
          <w:lang w:eastAsia="pl-PL"/>
        </w:rPr>
        <w:br/>
        <w:t xml:space="preserve">Waluta: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97597">
        <w:rPr>
          <w:rFonts w:ascii="Times New Roman" w:eastAsia="Times New Roman" w:hAnsi="Times New Roman" w:cs="Times New Roman"/>
          <w:b/>
          <w:bCs/>
          <w:sz w:val="24"/>
          <w:szCs w:val="24"/>
          <w:lang w:eastAsia="pl-PL"/>
        </w:rPr>
        <w:t>Pzp</w:t>
      </w:r>
      <w:proofErr w:type="spellEnd"/>
      <w:r w:rsidRPr="00697597">
        <w:rPr>
          <w:rFonts w:ascii="Times New Roman" w:eastAsia="Times New Roman" w:hAnsi="Times New Roman" w:cs="Times New Roman"/>
          <w:b/>
          <w:bCs/>
          <w:sz w:val="24"/>
          <w:szCs w:val="24"/>
          <w:lang w:eastAsia="pl-PL"/>
        </w:rPr>
        <w:t xml:space="preserve">: </w:t>
      </w: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miesiącach:   </w:t>
      </w:r>
      <w:r w:rsidRPr="00697597">
        <w:rPr>
          <w:rFonts w:ascii="Times New Roman" w:eastAsia="Times New Roman" w:hAnsi="Times New Roman" w:cs="Times New Roman"/>
          <w:i/>
          <w:iCs/>
          <w:sz w:val="24"/>
          <w:szCs w:val="24"/>
          <w:lang w:eastAsia="pl-PL"/>
        </w:rPr>
        <w:t xml:space="preserve"> lub </w:t>
      </w:r>
      <w:r w:rsidRPr="00697597">
        <w:rPr>
          <w:rFonts w:ascii="Times New Roman" w:eastAsia="Times New Roman" w:hAnsi="Times New Roman" w:cs="Times New Roman"/>
          <w:b/>
          <w:bCs/>
          <w:sz w:val="24"/>
          <w:szCs w:val="24"/>
          <w:lang w:eastAsia="pl-PL"/>
        </w:rPr>
        <w:t>dniach:</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i/>
          <w:iCs/>
          <w:sz w:val="24"/>
          <w:szCs w:val="24"/>
          <w:lang w:eastAsia="pl-PL"/>
        </w:rPr>
        <w:t>lub</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data rozpoczęcia: </w:t>
      </w:r>
      <w:r w:rsidRPr="00697597">
        <w:rPr>
          <w:rFonts w:ascii="Times New Roman" w:eastAsia="Times New Roman" w:hAnsi="Times New Roman" w:cs="Times New Roman"/>
          <w:sz w:val="24"/>
          <w:szCs w:val="24"/>
          <w:lang w:eastAsia="pl-PL"/>
        </w:rPr>
        <w:t> </w:t>
      </w:r>
      <w:r w:rsidRPr="00697597">
        <w:rPr>
          <w:rFonts w:ascii="Times New Roman" w:eastAsia="Times New Roman" w:hAnsi="Times New Roman" w:cs="Times New Roman"/>
          <w:i/>
          <w:iCs/>
          <w:sz w:val="24"/>
          <w:szCs w:val="24"/>
          <w:lang w:eastAsia="pl-PL"/>
        </w:rPr>
        <w:t xml:space="preserve"> lub </w:t>
      </w:r>
      <w:r w:rsidRPr="00697597">
        <w:rPr>
          <w:rFonts w:ascii="Times New Roman" w:eastAsia="Times New Roman" w:hAnsi="Times New Roman" w:cs="Times New Roman"/>
          <w:b/>
          <w:bCs/>
          <w:sz w:val="24"/>
          <w:szCs w:val="24"/>
          <w:lang w:eastAsia="pl-PL"/>
        </w:rPr>
        <w:t xml:space="preserve">zakończenia: </w:t>
      </w:r>
      <w:r w:rsidRPr="00697597">
        <w:rPr>
          <w:rFonts w:ascii="Times New Roman" w:eastAsia="Times New Roman" w:hAnsi="Times New Roman" w:cs="Times New Roman"/>
          <w:sz w:val="24"/>
          <w:szCs w:val="24"/>
          <w:lang w:eastAsia="pl-PL"/>
        </w:rPr>
        <w:t xml:space="preserve">2019-04-30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97597" w:rsidRPr="00697597" w:rsidTr="00697597">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Data zakończenia</w:t>
            </w:r>
          </w:p>
        </w:tc>
      </w:tr>
      <w:tr w:rsidR="00697597" w:rsidRPr="00697597" w:rsidTr="00697597">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2019-04-30</w:t>
            </w:r>
          </w:p>
        </w:tc>
      </w:tr>
    </w:tbl>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II.9) Informacje dodatkowe: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III.1) WARUNKI UDZIAŁU W POSTĘPOWANIU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Określenie warunków: Zamawiający uzna, że Wykonawca spełnia warunek posiadania kompetencji i uprawnień do wykonywania działalności i czynności związanych z realizacją przedmiotu zamówienia jeśli wykonawca udokumentuje posiadanie aktualnie obowiązującej koncesji obrót paliwami płynnymi </w:t>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III.1.2) Sytuacja finansowa lub ekonomiczna </w:t>
      </w:r>
      <w:r w:rsidRPr="00697597">
        <w:rPr>
          <w:rFonts w:ascii="Times New Roman" w:eastAsia="Times New Roman" w:hAnsi="Times New Roman" w:cs="Times New Roman"/>
          <w:sz w:val="24"/>
          <w:szCs w:val="24"/>
          <w:lang w:eastAsia="pl-PL"/>
        </w:rPr>
        <w:br/>
        <w:t xml:space="preserve">Określenie warunków: Zamawiający nie stawia szczególnych wymagań dotyczących sytuacji ekonomicznej lub finansowej Wykonawcy i uzna , że Wykonawca jest w sytuacji ekonomicznej i finansowej pozwalającej na realizację przedmiotu umowy na podstawie oświadczenia o spełnianiu warunków udziału w postępowaniu o treści zgodnej ze wzorem stanowiącym załącznik nr 3 do SIWZ </w:t>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III.1.3) Zdolność techniczna lub zawodowa </w:t>
      </w:r>
      <w:r w:rsidRPr="00697597">
        <w:rPr>
          <w:rFonts w:ascii="Times New Roman" w:eastAsia="Times New Roman" w:hAnsi="Times New Roman" w:cs="Times New Roman"/>
          <w:sz w:val="24"/>
          <w:szCs w:val="24"/>
          <w:lang w:eastAsia="pl-PL"/>
        </w:rPr>
        <w:br/>
        <w:t xml:space="preserve">Określenie warunków: Zamawiający uzna, że Wykonawca spełnia warunek zdolności technicznej lub zawodowej umożliwiającej realizację przedmiotu zamówienia na podstawie złożonego przez Wykonawcę oświadczenia o spełnianiu warunków udziału w postępowaniu zgodnie ze wzorem stanowiącym załącznik nr 4 do SIWZ oświadczenia , że dostawy oferowane w ramach zamówienia spełniają warunki określone w niniejszej SIWZ oraz oświadczenie, że osoby skierowane bezpośrednio do realizacji przedmiotu zamówienia posiadają wymagane prawem uprawnienia. </w:t>
      </w:r>
      <w:r w:rsidRPr="0069759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97597">
        <w:rPr>
          <w:rFonts w:ascii="Times New Roman" w:eastAsia="Times New Roman" w:hAnsi="Times New Roman" w:cs="Times New Roman"/>
          <w:sz w:val="24"/>
          <w:szCs w:val="24"/>
          <w:lang w:eastAsia="pl-PL"/>
        </w:rPr>
        <w:br/>
        <w:t xml:space="preserve">Informacje dodatkowe: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III.2) PODSTAWY WYKLUCZENIA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97597">
        <w:rPr>
          <w:rFonts w:ascii="Times New Roman" w:eastAsia="Times New Roman" w:hAnsi="Times New Roman" w:cs="Times New Roman"/>
          <w:b/>
          <w:bCs/>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97597">
        <w:rPr>
          <w:rFonts w:ascii="Times New Roman" w:eastAsia="Times New Roman" w:hAnsi="Times New Roman" w:cs="Times New Roman"/>
          <w:b/>
          <w:bCs/>
          <w:sz w:val="24"/>
          <w:szCs w:val="24"/>
          <w:lang w:eastAsia="pl-PL"/>
        </w:rPr>
        <w:t>Pzp</w:t>
      </w:r>
      <w:proofErr w:type="spellEnd"/>
      <w:r w:rsidRPr="0069759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97597">
        <w:rPr>
          <w:rFonts w:ascii="Times New Roman" w:eastAsia="Times New Roman" w:hAnsi="Times New Roman" w:cs="Times New Roman"/>
          <w:sz w:val="24"/>
          <w:szCs w:val="24"/>
          <w:lang w:eastAsia="pl-PL"/>
        </w:rPr>
        <w:t>Pzp</w:t>
      </w:r>
      <w:proofErr w:type="spellEnd"/>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97597">
        <w:rPr>
          <w:rFonts w:ascii="Times New Roman" w:eastAsia="Times New Roman" w:hAnsi="Times New Roman" w:cs="Times New Roman"/>
          <w:sz w:val="24"/>
          <w:szCs w:val="24"/>
          <w:lang w:eastAsia="pl-PL"/>
        </w:rPr>
        <w:br/>
        <w:t xml:space="preserve">Tak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Oświadczenie o spełnianiu kryteriów selekcji </w:t>
      </w:r>
      <w:r w:rsidRPr="00697597">
        <w:rPr>
          <w:rFonts w:ascii="Times New Roman" w:eastAsia="Times New Roman" w:hAnsi="Times New Roman" w:cs="Times New Roman"/>
          <w:sz w:val="24"/>
          <w:szCs w:val="24"/>
          <w:lang w:eastAsia="pl-PL"/>
        </w:rPr>
        <w:br/>
        <w:t xml:space="preserve">Nie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697597">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1) aktualny odpis z właściwego rejestru lub centralnej ewidencji działalności gospodarczej jeżeli odrębne przepisy wymagają wpisu do rejestru, w celu wykazania braku podstaw do wykluczenia w oparciu o art. 24 ust. 5 pkt1 ustawy, 2) Zaświadczenie właściwego naczelnika urzędu skarbowego potwierdzającego, że Wykonawca nie zalega z opłacaniem podatków wystawionego nie wcześniej niż 3 miesiące przed upływem terminu składania ofert lub innego dokumentu ,że wykonawca zawarł porozumienie z właściwym organem podatkowym w sprawie spłat tych należności wraz z ewentualnymi odsetkami lub grzywnami , w szczególności uzyskał przewidziane prawem zwolnienie , odroczenie lub rozłożenie na raty zaległych płatności lub wstrzymanie w całości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ubezpieczenie społeczne lub zdrowotne podatków wystawionego nie wcześniej niż 3 miesiące przed upływem terminu składania ofert lub innego dokumentu ,że wykonawca zawarł porozumienie z właściwym organem w sprawie spłat tych należności wraz z ewentualnymi odsetkami lub grzywnami , w szczególności uzyskał przewidziane prawem zwolnienie , odroczenie lub rozłożenie na raty zaległych płatności lub wstrzymanie w całości w całości wykonania decyzji właściwego organu. 4) dokumenty dotyczące podmiotu trzeciego, w celu wykazania braku istnienia wobec nich podstaw wykluczenia oraz spełnienia, w zakresie, w jakim Wykonawca powołuje się na jego zasoby, warunków udziału w postępowaniu - jeżeli wykonawca polega na zasobach podmiotu trzeciego. 3. Wykonawca powołujący się przy wykazywaniu spełniania warunków udziału w postępowaniu na potencjał innych podmiotów, które będą brały udział w realizacji części zamówienia, przedkłada także dokumenty dotyczące tych podmiotów w zakresie wymaganym dla wykonawcy dotyczącym niepodlegania wykluczeniu z udziału w postępowaniu na podstawie przesłanek określonych w art.24 ust. 12- 24 oraz art.24 ust.5 pkt 1-8, wymienione w rozdz. VII ust.2 SIWZ 4. Wykonawca mający siedzibę lub miejsce zamieszkania poza terytorium Rzeczypospolitej Polskiej, składa zamiast dokumentu którym mowa w ust.2 pkt 2,3,4: 1) Dokument lub dokumenty wystawione w kraju, w którym ma siedzibę lub miejsce zamieszkania, potwierdzające odpowiednio, że: a) nie otwarto jego likwidacji ani nie ogłoszono upadłości – wystawiony nie wcześniej niż 6 miesięcy przed upływem terminu składania ofert. b)nie zalega z opłacaniem podatków, opłat ,składek na ubezpieczenie społeczne lub zdrowotne albo, ze zawarł porozumienie w sprawie spłat tych należności wraz z ewentualnymi odsetkami lub grzywnami , w szczególności uzyskał przewidziane prawem zwolnienie , odroczenie lub rozłożenie na raty zaległych płatności lub wstrzymanie w całości w całości wykonania decyzji właściwego organu .Dokument musi być wystawiony nie wcześniej niż 3 miesiące przed upływem terminu składania ofert. 2). Jeżeli w miejscu zamieszkania osoby lub w kraju, w którym wykonawca ma siedzibę lub miejsce zamieszkania, nie wydaje się dokumentów, o których mowa,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Mają tu zastosowanie terminy wskazane w pkt.1) lit. a) i b) 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Dokumenty składane w języku obcym muszą byś złożone wraz z tłumaczeniem na język polski, Powyższe dokumenty muszą być </w:t>
      </w:r>
      <w:r w:rsidRPr="00697597">
        <w:rPr>
          <w:rFonts w:ascii="Times New Roman" w:eastAsia="Times New Roman" w:hAnsi="Times New Roman" w:cs="Times New Roman"/>
          <w:sz w:val="24"/>
          <w:szCs w:val="24"/>
          <w:lang w:eastAsia="pl-PL"/>
        </w:rPr>
        <w:lastRenderedPageBreak/>
        <w:t xml:space="preserve">złożone w formie oryginału lub kserokopii poświadczonej za zgodność z oryginałem przez Wykonawcę.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III.5.1) W ZAKRESIE SPEŁNIANIA WARUNKÓW UDZIAŁU W POSTĘPOWANIU:</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1. Kopię aktualnie obowiązującej koncesji na obrót paliwami płynnymi 2. Oświadczenie, że osoby odpowiedzialne za realizację dostaw mają odpowiednie uprawnienia przewidziane przepisami prawa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III.5.2) W ZAKRESIE KRYTERIÓW SELEKCJI:</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III.7) INNE DOKUMENTY NIE WYMIENIONE W pkt III.3) - III.6)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1. Oferta złożona na formularzu o treści zgodnej ze wzorem stanowiącym załącznik nr 1 do SIWZ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u w:val="single"/>
          <w:lang w:eastAsia="pl-PL"/>
        </w:rPr>
        <w:t xml:space="preserve">SEKCJA IV: PROCEDURA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 xml:space="preserve">IV.1) OPIS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IV.1.1) Tryb udzielenia zamówienia: </w:t>
      </w:r>
      <w:r w:rsidRPr="00697597">
        <w:rPr>
          <w:rFonts w:ascii="Times New Roman" w:eastAsia="Times New Roman" w:hAnsi="Times New Roman" w:cs="Times New Roman"/>
          <w:sz w:val="24"/>
          <w:szCs w:val="24"/>
          <w:lang w:eastAsia="pl-PL"/>
        </w:rPr>
        <w:t xml:space="preserve">Przetarg nieograniczony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IV.1.2) Zamawiający żąda wniesienia wadium:</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Informacja na temat wadium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IV.1.3) Przewiduje się udzielenie zaliczek na poczet wykonania zamówienia:</w:t>
      </w:r>
      <w:r w:rsidRPr="00697597">
        <w:rPr>
          <w:rFonts w:ascii="Times New Roman" w:eastAsia="Times New Roman" w:hAnsi="Times New Roman" w:cs="Times New Roman"/>
          <w:sz w:val="24"/>
          <w:szCs w:val="24"/>
          <w:lang w:eastAsia="pl-PL"/>
        </w:rPr>
        <w:t xml:space="preserv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Należy podać informacje na temat udzielania zaliczek: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97597">
        <w:rPr>
          <w:rFonts w:ascii="Times New Roman" w:eastAsia="Times New Roman" w:hAnsi="Times New Roman" w:cs="Times New Roman"/>
          <w:sz w:val="24"/>
          <w:szCs w:val="24"/>
          <w:lang w:eastAsia="pl-PL"/>
        </w:rPr>
        <w:br/>
        <w:t xml:space="preserve">Nie </w:t>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IV.1.5.) Wymaga się złożenia oferty wariantowej: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t xml:space="preserve">Dopuszcza się złożenie oferty wariantowej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IV.1.6) Przewidywana liczba wykonawców, którzy zostaną zaproszeni do udziału w </w:t>
      </w:r>
      <w:r w:rsidRPr="00697597">
        <w:rPr>
          <w:rFonts w:ascii="Times New Roman" w:eastAsia="Times New Roman" w:hAnsi="Times New Roman" w:cs="Times New Roman"/>
          <w:b/>
          <w:bCs/>
          <w:sz w:val="24"/>
          <w:szCs w:val="24"/>
          <w:lang w:eastAsia="pl-PL"/>
        </w:rPr>
        <w:lastRenderedPageBreak/>
        <w:t xml:space="preserve">postępowaniu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Liczba wykonawców   </w:t>
      </w:r>
      <w:r w:rsidRPr="00697597">
        <w:rPr>
          <w:rFonts w:ascii="Times New Roman" w:eastAsia="Times New Roman" w:hAnsi="Times New Roman" w:cs="Times New Roman"/>
          <w:sz w:val="24"/>
          <w:szCs w:val="24"/>
          <w:lang w:eastAsia="pl-PL"/>
        </w:rPr>
        <w:br/>
        <w:t xml:space="preserve">Przewidywana minimalna liczba wykonawców </w:t>
      </w:r>
      <w:r w:rsidRPr="00697597">
        <w:rPr>
          <w:rFonts w:ascii="Times New Roman" w:eastAsia="Times New Roman" w:hAnsi="Times New Roman" w:cs="Times New Roman"/>
          <w:sz w:val="24"/>
          <w:szCs w:val="24"/>
          <w:lang w:eastAsia="pl-PL"/>
        </w:rPr>
        <w:br/>
        <w:t xml:space="preserve">Maksymalna liczba wykonawców   </w:t>
      </w:r>
      <w:r w:rsidRPr="00697597">
        <w:rPr>
          <w:rFonts w:ascii="Times New Roman" w:eastAsia="Times New Roman" w:hAnsi="Times New Roman" w:cs="Times New Roman"/>
          <w:sz w:val="24"/>
          <w:szCs w:val="24"/>
          <w:lang w:eastAsia="pl-PL"/>
        </w:rPr>
        <w:br/>
        <w:t xml:space="preserve">Kryteria selekcji wykonawców: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IV.1.7) Informacje na temat umowy ramowej lub dynamicznego systemu zakupów: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Umowa ramowa będzie zawarta: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Czy przewiduje się ograniczenie liczby uczestników umowy ramowej: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Przewidziana maksymalna liczba uczestników umowy ramowej: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Zamówienie obejmuje ustanowienie dynamicznego systemu zakupów: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IV.1.8) Aukcja elektroniczna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Przewidziane jest przeprowadzenie aukcji elektronicznej </w:t>
      </w:r>
      <w:r w:rsidRPr="00697597">
        <w:rPr>
          <w:rFonts w:ascii="Times New Roman" w:eastAsia="Times New Roman" w:hAnsi="Times New Roman" w:cs="Times New Roman"/>
          <w:i/>
          <w:iCs/>
          <w:sz w:val="24"/>
          <w:szCs w:val="24"/>
          <w:lang w:eastAsia="pl-PL"/>
        </w:rPr>
        <w:t xml:space="preserve">(przetarg nieograniczony, przetarg ograniczony, negocjacje z ogłoszeniem) </w:t>
      </w:r>
      <w:r w:rsidRPr="00697597">
        <w:rPr>
          <w:rFonts w:ascii="Times New Roman" w:eastAsia="Times New Roman" w:hAnsi="Times New Roman" w:cs="Times New Roman"/>
          <w:sz w:val="24"/>
          <w:szCs w:val="24"/>
          <w:lang w:eastAsia="pl-PL"/>
        </w:rPr>
        <w:t xml:space="preserve">Nie </w:t>
      </w:r>
      <w:r w:rsidRPr="00697597">
        <w:rPr>
          <w:rFonts w:ascii="Times New Roman" w:eastAsia="Times New Roman" w:hAnsi="Times New Roman" w:cs="Times New Roman"/>
          <w:sz w:val="24"/>
          <w:szCs w:val="24"/>
          <w:lang w:eastAsia="pl-PL"/>
        </w:rPr>
        <w:br/>
        <w:t xml:space="preserve">Należy podać adres strony internetowej, na której aukcja będzie prowadzona: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97597">
        <w:rPr>
          <w:rFonts w:ascii="Times New Roman" w:eastAsia="Times New Roman" w:hAnsi="Times New Roman" w:cs="Times New Roman"/>
          <w:sz w:val="24"/>
          <w:szCs w:val="24"/>
          <w:lang w:eastAsia="pl-PL"/>
        </w:rPr>
        <w:br/>
        <w:t xml:space="preserve">Informacje dotyczące przebiegu aukcji elektronicznej: </w:t>
      </w:r>
      <w:r w:rsidRPr="0069759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9759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97597">
        <w:rPr>
          <w:rFonts w:ascii="Times New Roman" w:eastAsia="Times New Roman" w:hAnsi="Times New Roman" w:cs="Times New Roman"/>
          <w:sz w:val="24"/>
          <w:szCs w:val="24"/>
          <w:lang w:eastAsia="pl-PL"/>
        </w:rPr>
        <w:br/>
        <w:t xml:space="preserve">Wymagania dotyczące rejestracji i identyfikacji wykonawców w aukcji elektronicznej: </w:t>
      </w:r>
      <w:r w:rsidRPr="00697597">
        <w:rPr>
          <w:rFonts w:ascii="Times New Roman" w:eastAsia="Times New Roman" w:hAnsi="Times New Roman" w:cs="Times New Roman"/>
          <w:sz w:val="24"/>
          <w:szCs w:val="24"/>
          <w:lang w:eastAsia="pl-PL"/>
        </w:rPr>
        <w:br/>
        <w:t xml:space="preserve">Informacje o liczbie etapów aukcji elektronicznej i czasie ich trwania: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lastRenderedPageBreak/>
        <w:br/>
        <w:t xml:space="preserve">Czas trwania: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97597">
        <w:rPr>
          <w:rFonts w:ascii="Times New Roman" w:eastAsia="Times New Roman" w:hAnsi="Times New Roman" w:cs="Times New Roman"/>
          <w:sz w:val="24"/>
          <w:szCs w:val="24"/>
          <w:lang w:eastAsia="pl-PL"/>
        </w:rPr>
        <w:br/>
        <w:t xml:space="preserve">Warunki zamknięcia aukcji elektronicznej: </w:t>
      </w:r>
      <w:r w:rsidRPr="00697597">
        <w:rPr>
          <w:rFonts w:ascii="Times New Roman" w:eastAsia="Times New Roman" w:hAnsi="Times New Roman" w:cs="Times New Roman"/>
          <w:sz w:val="24"/>
          <w:szCs w:val="24"/>
          <w:lang w:eastAsia="pl-PL"/>
        </w:rPr>
        <w:br/>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IV.2) KRYTERIA OCENY OFERT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IV.2.1) Kryteria oceny ofert: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IV.2.2) Kryteria</w:t>
      </w:r>
      <w:r w:rsidRPr="0069759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49"/>
        <w:gridCol w:w="1016"/>
      </w:tblGrid>
      <w:tr w:rsidR="00697597" w:rsidRPr="00697597" w:rsidTr="00697597">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Znaczenie</w:t>
            </w:r>
          </w:p>
        </w:tc>
      </w:tr>
      <w:tr w:rsidR="00697597" w:rsidRPr="00697597" w:rsidTr="00697597">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60,00</w:t>
            </w:r>
          </w:p>
        </w:tc>
      </w:tr>
      <w:tr w:rsidR="00697597" w:rsidRPr="00697597" w:rsidTr="00697597">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Termin realizacji dostawy liczony od dnia zgłoszenia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30,00</w:t>
            </w:r>
          </w:p>
        </w:tc>
      </w:tr>
      <w:tr w:rsidR="00697597" w:rsidRPr="00697597" w:rsidTr="00697597">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Termin płatności faktur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10,00</w:t>
            </w:r>
          </w:p>
        </w:tc>
      </w:tr>
    </w:tbl>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97597">
        <w:rPr>
          <w:rFonts w:ascii="Times New Roman" w:eastAsia="Times New Roman" w:hAnsi="Times New Roman" w:cs="Times New Roman"/>
          <w:b/>
          <w:bCs/>
          <w:sz w:val="24"/>
          <w:szCs w:val="24"/>
          <w:lang w:eastAsia="pl-PL"/>
        </w:rPr>
        <w:t>Pzp</w:t>
      </w:r>
      <w:proofErr w:type="spellEnd"/>
      <w:r w:rsidRPr="00697597">
        <w:rPr>
          <w:rFonts w:ascii="Times New Roman" w:eastAsia="Times New Roman" w:hAnsi="Times New Roman" w:cs="Times New Roman"/>
          <w:b/>
          <w:bCs/>
          <w:sz w:val="24"/>
          <w:szCs w:val="24"/>
          <w:lang w:eastAsia="pl-PL"/>
        </w:rPr>
        <w:t xml:space="preserve"> </w:t>
      </w:r>
      <w:r w:rsidRPr="00697597">
        <w:rPr>
          <w:rFonts w:ascii="Times New Roman" w:eastAsia="Times New Roman" w:hAnsi="Times New Roman" w:cs="Times New Roman"/>
          <w:sz w:val="24"/>
          <w:szCs w:val="24"/>
          <w:lang w:eastAsia="pl-PL"/>
        </w:rPr>
        <w:t xml:space="preserve">(przetarg nieograniczony) </w:t>
      </w:r>
      <w:r w:rsidRPr="00697597">
        <w:rPr>
          <w:rFonts w:ascii="Times New Roman" w:eastAsia="Times New Roman" w:hAnsi="Times New Roman" w:cs="Times New Roman"/>
          <w:sz w:val="24"/>
          <w:szCs w:val="24"/>
          <w:lang w:eastAsia="pl-PL"/>
        </w:rPr>
        <w:br/>
        <w:t xml:space="preserve">Tak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IV.3) Negocjacje z ogłoszeniem, dialog konkurencyjny, partnerstwo innowacyjne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IV.3.1) Informacje na temat negocjacji z ogłoszeniem</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Minimalne wymagania, które muszą spełniać wszystkie oferty: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97597">
        <w:rPr>
          <w:rFonts w:ascii="Times New Roman" w:eastAsia="Times New Roman" w:hAnsi="Times New Roman" w:cs="Times New Roman"/>
          <w:sz w:val="24"/>
          <w:szCs w:val="24"/>
          <w:lang w:eastAsia="pl-PL"/>
        </w:rPr>
        <w:br/>
        <w:t xml:space="preserve">Przewidziany jest podział negocjacji na etapy w celu ograniczenia liczby ofert: </w:t>
      </w:r>
      <w:r w:rsidRPr="00697597">
        <w:rPr>
          <w:rFonts w:ascii="Times New Roman" w:eastAsia="Times New Roman" w:hAnsi="Times New Roman" w:cs="Times New Roman"/>
          <w:sz w:val="24"/>
          <w:szCs w:val="24"/>
          <w:lang w:eastAsia="pl-PL"/>
        </w:rPr>
        <w:br/>
        <w:t xml:space="preserve">Należy podać informacje na temat etapów negocjacji (w tym liczbę etapów):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IV.3.2) Informacje na temat dialogu konkurencyjnego</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Wstępny harmonogram postępowania: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Podział dialogu na etapy w celu ograniczenia liczby rozwiązań: </w:t>
      </w:r>
      <w:r w:rsidRPr="00697597">
        <w:rPr>
          <w:rFonts w:ascii="Times New Roman" w:eastAsia="Times New Roman" w:hAnsi="Times New Roman" w:cs="Times New Roman"/>
          <w:sz w:val="24"/>
          <w:szCs w:val="24"/>
          <w:lang w:eastAsia="pl-PL"/>
        </w:rPr>
        <w:br/>
        <w:t xml:space="preserve">Należy podać informacje na temat etapów dialogu: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IV.3.3) Informacje na temat partnerstwa innowacyjnego</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Informacje dodatkowe: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IV.4) Licytacja elektroniczna </w:t>
      </w:r>
      <w:r w:rsidRPr="00697597">
        <w:rPr>
          <w:rFonts w:ascii="Times New Roman" w:eastAsia="Times New Roman" w:hAnsi="Times New Roman" w:cs="Times New Roman"/>
          <w:sz w:val="24"/>
          <w:szCs w:val="24"/>
          <w:lang w:eastAsia="pl-PL"/>
        </w:rPr>
        <w:br/>
        <w:t xml:space="preserve">Adres strony internetowej, na której będzie prowadzona licytacja elektroniczna: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Informacje o liczbie etapów licytacji elektronicznej i czasie ich trwania: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Czas trwania: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Termin składania wniosków o dopuszczenie do udziału w licytacji elektronicznej: </w:t>
      </w:r>
      <w:r w:rsidRPr="00697597">
        <w:rPr>
          <w:rFonts w:ascii="Times New Roman" w:eastAsia="Times New Roman" w:hAnsi="Times New Roman" w:cs="Times New Roman"/>
          <w:sz w:val="24"/>
          <w:szCs w:val="24"/>
          <w:lang w:eastAsia="pl-PL"/>
        </w:rPr>
        <w:br/>
        <w:t xml:space="preserve">Data: godzina: </w:t>
      </w:r>
      <w:r w:rsidRPr="00697597">
        <w:rPr>
          <w:rFonts w:ascii="Times New Roman" w:eastAsia="Times New Roman" w:hAnsi="Times New Roman" w:cs="Times New Roman"/>
          <w:sz w:val="24"/>
          <w:szCs w:val="24"/>
          <w:lang w:eastAsia="pl-PL"/>
        </w:rPr>
        <w:br/>
        <w:t xml:space="preserve">Termin otwarcia licytacji elektronicznej: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t xml:space="preserve">Termin i warunki zamknięcia licytacji elektronicznej: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t xml:space="preserve">Wymagania dotyczące zabezpieczenia należytego wykonania umowy: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sz w:val="24"/>
          <w:szCs w:val="24"/>
          <w:lang w:eastAsia="pl-PL"/>
        </w:rPr>
        <w:br/>
        <w:t xml:space="preserve">Informacje dodatkowe: </w:t>
      </w:r>
    </w:p>
    <w:p w:rsidR="00697597" w:rsidRPr="00697597" w:rsidRDefault="00697597" w:rsidP="00697597">
      <w:pPr>
        <w:spacing w:after="0" w:line="240" w:lineRule="auto"/>
        <w:rPr>
          <w:rFonts w:ascii="Times New Roman" w:eastAsia="Times New Roman" w:hAnsi="Times New Roman" w:cs="Times New Roman"/>
          <w:sz w:val="24"/>
          <w:szCs w:val="24"/>
          <w:lang w:eastAsia="pl-PL"/>
        </w:rPr>
      </w:pPr>
      <w:r w:rsidRPr="00697597">
        <w:rPr>
          <w:rFonts w:ascii="Times New Roman" w:eastAsia="Times New Roman" w:hAnsi="Times New Roman" w:cs="Times New Roman"/>
          <w:b/>
          <w:bCs/>
          <w:sz w:val="24"/>
          <w:szCs w:val="24"/>
          <w:lang w:eastAsia="pl-PL"/>
        </w:rPr>
        <w:t>IV.5) ZMIANA UMOWY</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97597">
        <w:rPr>
          <w:rFonts w:ascii="Times New Roman" w:eastAsia="Times New Roman" w:hAnsi="Times New Roman" w:cs="Times New Roman"/>
          <w:sz w:val="24"/>
          <w:szCs w:val="24"/>
          <w:lang w:eastAsia="pl-PL"/>
        </w:rPr>
        <w:t xml:space="preserve"> Nie </w:t>
      </w:r>
      <w:r w:rsidRPr="00697597">
        <w:rPr>
          <w:rFonts w:ascii="Times New Roman" w:eastAsia="Times New Roman" w:hAnsi="Times New Roman" w:cs="Times New Roman"/>
          <w:sz w:val="24"/>
          <w:szCs w:val="24"/>
          <w:lang w:eastAsia="pl-PL"/>
        </w:rPr>
        <w:br/>
        <w:t xml:space="preserve">Należy wskazać zakres, charakter zmian oraz warunki wprowadzenia zmian: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IV.6) INFORMACJE ADMINISTRACYJNE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IV.6.1) Sposób udostępniania informacji o charakterze poufnym </w:t>
      </w:r>
      <w:r w:rsidRPr="00697597">
        <w:rPr>
          <w:rFonts w:ascii="Times New Roman" w:eastAsia="Times New Roman" w:hAnsi="Times New Roman" w:cs="Times New Roman"/>
          <w:i/>
          <w:iCs/>
          <w:sz w:val="24"/>
          <w:szCs w:val="24"/>
          <w:lang w:eastAsia="pl-PL"/>
        </w:rPr>
        <w:t xml:space="preserve">(jeżeli dotyczy):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Środki służące ochronie informacji o charakterze poufnym</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97597">
        <w:rPr>
          <w:rFonts w:ascii="Times New Roman" w:eastAsia="Times New Roman" w:hAnsi="Times New Roman" w:cs="Times New Roman"/>
          <w:sz w:val="24"/>
          <w:szCs w:val="24"/>
          <w:lang w:eastAsia="pl-PL"/>
        </w:rPr>
        <w:br/>
        <w:t xml:space="preserve">Data: 2018-10-18, godzina: 10:00, </w:t>
      </w:r>
      <w:r w:rsidRPr="0069759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97597">
        <w:rPr>
          <w:rFonts w:ascii="Times New Roman" w:eastAsia="Times New Roman" w:hAnsi="Times New Roman" w:cs="Times New Roman"/>
          <w:sz w:val="24"/>
          <w:szCs w:val="24"/>
          <w:lang w:eastAsia="pl-PL"/>
        </w:rPr>
        <w:br/>
        <w:t xml:space="preserve">Nie </w:t>
      </w:r>
      <w:r w:rsidRPr="00697597">
        <w:rPr>
          <w:rFonts w:ascii="Times New Roman" w:eastAsia="Times New Roman" w:hAnsi="Times New Roman" w:cs="Times New Roman"/>
          <w:sz w:val="24"/>
          <w:szCs w:val="24"/>
          <w:lang w:eastAsia="pl-PL"/>
        </w:rPr>
        <w:br/>
        <w:t xml:space="preserve">Wskazać powody: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697597">
        <w:rPr>
          <w:rFonts w:ascii="Times New Roman" w:eastAsia="Times New Roman" w:hAnsi="Times New Roman" w:cs="Times New Roman"/>
          <w:sz w:val="24"/>
          <w:szCs w:val="24"/>
          <w:lang w:eastAsia="pl-PL"/>
        </w:rPr>
        <w:lastRenderedPageBreak/>
        <w:t xml:space="preserve">udziału w postępowaniu </w:t>
      </w:r>
      <w:r w:rsidRPr="00697597">
        <w:rPr>
          <w:rFonts w:ascii="Times New Roman" w:eastAsia="Times New Roman" w:hAnsi="Times New Roman" w:cs="Times New Roman"/>
          <w:sz w:val="24"/>
          <w:szCs w:val="24"/>
          <w:lang w:eastAsia="pl-PL"/>
        </w:rPr>
        <w:br/>
        <w:t xml:space="preserve">&gt;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 xml:space="preserve">IV.6.3) Termin związania ofertą: </w:t>
      </w:r>
      <w:r w:rsidRPr="00697597">
        <w:rPr>
          <w:rFonts w:ascii="Times New Roman" w:eastAsia="Times New Roman" w:hAnsi="Times New Roman" w:cs="Times New Roman"/>
          <w:sz w:val="24"/>
          <w:szCs w:val="24"/>
          <w:lang w:eastAsia="pl-PL"/>
        </w:rPr>
        <w:t xml:space="preserve">do: okres w dniach: 30 (od ostatecznego terminu składania ofert)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97597">
        <w:rPr>
          <w:rFonts w:ascii="Times New Roman" w:eastAsia="Times New Roman" w:hAnsi="Times New Roman" w:cs="Times New Roman"/>
          <w:sz w:val="24"/>
          <w:szCs w:val="24"/>
          <w:lang w:eastAsia="pl-PL"/>
        </w:rPr>
        <w:t xml:space="preserve"> Nie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97597">
        <w:rPr>
          <w:rFonts w:ascii="Times New Roman" w:eastAsia="Times New Roman" w:hAnsi="Times New Roman" w:cs="Times New Roman"/>
          <w:sz w:val="24"/>
          <w:szCs w:val="24"/>
          <w:lang w:eastAsia="pl-PL"/>
        </w:rPr>
        <w:t xml:space="preserve"> Nie </w:t>
      </w:r>
      <w:r w:rsidRPr="00697597">
        <w:rPr>
          <w:rFonts w:ascii="Times New Roman" w:eastAsia="Times New Roman" w:hAnsi="Times New Roman" w:cs="Times New Roman"/>
          <w:sz w:val="24"/>
          <w:szCs w:val="24"/>
          <w:lang w:eastAsia="pl-PL"/>
        </w:rPr>
        <w:br/>
      </w:r>
      <w:r w:rsidRPr="00697597">
        <w:rPr>
          <w:rFonts w:ascii="Times New Roman" w:eastAsia="Times New Roman" w:hAnsi="Times New Roman" w:cs="Times New Roman"/>
          <w:b/>
          <w:bCs/>
          <w:sz w:val="24"/>
          <w:szCs w:val="24"/>
          <w:lang w:eastAsia="pl-PL"/>
        </w:rPr>
        <w:t>IV.6.6) Informacje dodatkowe:</w:t>
      </w:r>
      <w:r w:rsidRPr="00697597">
        <w:rPr>
          <w:rFonts w:ascii="Times New Roman" w:eastAsia="Times New Roman" w:hAnsi="Times New Roman" w:cs="Times New Roman"/>
          <w:sz w:val="24"/>
          <w:szCs w:val="24"/>
          <w:lang w:eastAsia="pl-PL"/>
        </w:rPr>
        <w:t xml:space="preserve"> </w:t>
      </w:r>
      <w:r w:rsidRPr="00697597">
        <w:rPr>
          <w:rFonts w:ascii="Times New Roman" w:eastAsia="Times New Roman" w:hAnsi="Times New Roman" w:cs="Times New Roman"/>
          <w:sz w:val="24"/>
          <w:szCs w:val="24"/>
          <w:lang w:eastAsia="pl-PL"/>
        </w:rPr>
        <w:br/>
      </w:r>
    </w:p>
    <w:p w:rsidR="00697597" w:rsidRDefault="00697597" w:rsidP="00697597">
      <w:pPr>
        <w:spacing w:after="0" w:line="240" w:lineRule="auto"/>
        <w:jc w:val="center"/>
        <w:rPr>
          <w:rFonts w:ascii="Times New Roman" w:eastAsia="Times New Roman" w:hAnsi="Times New Roman" w:cs="Times New Roman"/>
          <w:sz w:val="24"/>
          <w:szCs w:val="24"/>
          <w:u w:val="single"/>
          <w:lang w:eastAsia="pl-PL"/>
        </w:rPr>
      </w:pPr>
      <w:r w:rsidRPr="00697597">
        <w:rPr>
          <w:rFonts w:ascii="Times New Roman" w:eastAsia="Times New Roman" w:hAnsi="Times New Roman" w:cs="Times New Roman"/>
          <w:sz w:val="24"/>
          <w:szCs w:val="24"/>
          <w:u w:val="single"/>
          <w:lang w:eastAsia="pl-PL"/>
        </w:rPr>
        <w:t xml:space="preserve">ZAŁĄCZNIK I - INFORMACJE DOTYCZĄCE OFERT CZĘŚCIOWYCH </w:t>
      </w:r>
    </w:p>
    <w:p w:rsidR="00697597" w:rsidRPr="00697597" w:rsidRDefault="00697597" w:rsidP="00697597">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697597" w:rsidRPr="0030433F" w:rsidRDefault="00697597" w:rsidP="00697597">
      <w:pPr>
        <w:spacing w:after="0" w:line="240" w:lineRule="auto"/>
        <w:ind w:left="2832"/>
        <w:jc w:val="right"/>
        <w:rPr>
          <w:rFonts w:ascii="Arial" w:eastAsia="Times New Roman" w:hAnsi="Arial" w:cs="Arial"/>
          <w:sz w:val="26"/>
          <w:szCs w:val="26"/>
          <w:lang w:eastAsia="pl-PL"/>
        </w:rPr>
      </w:pPr>
      <w:r w:rsidRPr="0030433F">
        <w:rPr>
          <w:rFonts w:ascii="Arial" w:eastAsia="Times New Roman" w:hAnsi="Arial" w:cs="Arial"/>
          <w:sz w:val="26"/>
          <w:szCs w:val="26"/>
          <w:lang w:eastAsia="pl-PL"/>
        </w:rPr>
        <w:t>Zatwierdzam:</w:t>
      </w:r>
    </w:p>
    <w:p w:rsidR="00697597" w:rsidRPr="0030433F" w:rsidRDefault="00697597" w:rsidP="00697597">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KIEROWNIK REFERATU </w:t>
      </w:r>
    </w:p>
    <w:p w:rsidR="00697597" w:rsidRPr="0030433F" w:rsidRDefault="00697597" w:rsidP="00697597">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Infrastruktury, Rolnictwa</w:t>
      </w:r>
    </w:p>
    <w:p w:rsidR="00697597" w:rsidRPr="0030433F" w:rsidRDefault="00697597" w:rsidP="00697597">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 Ochrony Środowiska </w:t>
      </w:r>
    </w:p>
    <w:p w:rsidR="00697597" w:rsidRDefault="00697597" w:rsidP="00697597">
      <w:pPr>
        <w:jc w:val="right"/>
      </w:pPr>
      <w:r w:rsidRPr="0030433F">
        <w:rPr>
          <w:rFonts w:ascii="Times New Roman" w:eastAsia="Calibri" w:hAnsi="Times New Roman" w:cs="Times New Roman"/>
          <w:b/>
          <w:sz w:val="20"/>
          <w:szCs w:val="20"/>
        </w:rPr>
        <w:t xml:space="preserve">                                                                                                      ROMAN NOWAK</w:t>
      </w:r>
    </w:p>
    <w:p w:rsidR="008044DC" w:rsidRDefault="008044DC" w:rsidP="00697597">
      <w:pPr>
        <w:jc w:val="right"/>
      </w:pPr>
    </w:p>
    <w:sectPr w:rsidR="00804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97"/>
    <w:rsid w:val="00697597"/>
    <w:rsid w:val="008044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738967">
      <w:bodyDiv w:val="1"/>
      <w:marLeft w:val="0"/>
      <w:marRight w:val="0"/>
      <w:marTop w:val="0"/>
      <w:marBottom w:val="0"/>
      <w:divBdr>
        <w:top w:val="none" w:sz="0" w:space="0" w:color="auto"/>
        <w:left w:val="none" w:sz="0" w:space="0" w:color="auto"/>
        <w:bottom w:val="none" w:sz="0" w:space="0" w:color="auto"/>
        <w:right w:val="none" w:sz="0" w:space="0" w:color="auto"/>
      </w:divBdr>
      <w:divsChild>
        <w:div w:id="1072695916">
          <w:marLeft w:val="0"/>
          <w:marRight w:val="0"/>
          <w:marTop w:val="0"/>
          <w:marBottom w:val="0"/>
          <w:divBdr>
            <w:top w:val="none" w:sz="0" w:space="0" w:color="auto"/>
            <w:left w:val="none" w:sz="0" w:space="0" w:color="auto"/>
            <w:bottom w:val="none" w:sz="0" w:space="0" w:color="auto"/>
            <w:right w:val="none" w:sz="0" w:space="0" w:color="auto"/>
          </w:divBdr>
          <w:divsChild>
            <w:div w:id="309016925">
              <w:marLeft w:val="0"/>
              <w:marRight w:val="0"/>
              <w:marTop w:val="0"/>
              <w:marBottom w:val="0"/>
              <w:divBdr>
                <w:top w:val="none" w:sz="0" w:space="0" w:color="auto"/>
                <w:left w:val="none" w:sz="0" w:space="0" w:color="auto"/>
                <w:bottom w:val="none" w:sz="0" w:space="0" w:color="auto"/>
                <w:right w:val="none" w:sz="0" w:space="0" w:color="auto"/>
              </w:divBdr>
            </w:div>
            <w:div w:id="1058360618">
              <w:marLeft w:val="0"/>
              <w:marRight w:val="0"/>
              <w:marTop w:val="0"/>
              <w:marBottom w:val="0"/>
              <w:divBdr>
                <w:top w:val="none" w:sz="0" w:space="0" w:color="auto"/>
                <w:left w:val="none" w:sz="0" w:space="0" w:color="auto"/>
                <w:bottom w:val="none" w:sz="0" w:space="0" w:color="auto"/>
                <w:right w:val="none" w:sz="0" w:space="0" w:color="auto"/>
              </w:divBdr>
            </w:div>
            <w:div w:id="1371884620">
              <w:marLeft w:val="0"/>
              <w:marRight w:val="0"/>
              <w:marTop w:val="0"/>
              <w:marBottom w:val="0"/>
              <w:divBdr>
                <w:top w:val="none" w:sz="0" w:space="0" w:color="auto"/>
                <w:left w:val="none" w:sz="0" w:space="0" w:color="auto"/>
                <w:bottom w:val="none" w:sz="0" w:space="0" w:color="auto"/>
                <w:right w:val="none" w:sz="0" w:space="0" w:color="auto"/>
              </w:divBdr>
              <w:divsChild>
                <w:div w:id="1511142763">
                  <w:marLeft w:val="0"/>
                  <w:marRight w:val="0"/>
                  <w:marTop w:val="0"/>
                  <w:marBottom w:val="0"/>
                  <w:divBdr>
                    <w:top w:val="none" w:sz="0" w:space="0" w:color="auto"/>
                    <w:left w:val="none" w:sz="0" w:space="0" w:color="auto"/>
                    <w:bottom w:val="none" w:sz="0" w:space="0" w:color="auto"/>
                    <w:right w:val="none" w:sz="0" w:space="0" w:color="auto"/>
                  </w:divBdr>
                </w:div>
              </w:divsChild>
            </w:div>
            <w:div w:id="136993789">
              <w:marLeft w:val="0"/>
              <w:marRight w:val="0"/>
              <w:marTop w:val="0"/>
              <w:marBottom w:val="0"/>
              <w:divBdr>
                <w:top w:val="none" w:sz="0" w:space="0" w:color="auto"/>
                <w:left w:val="none" w:sz="0" w:space="0" w:color="auto"/>
                <w:bottom w:val="none" w:sz="0" w:space="0" w:color="auto"/>
                <w:right w:val="none" w:sz="0" w:space="0" w:color="auto"/>
              </w:divBdr>
              <w:divsChild>
                <w:div w:id="349378502">
                  <w:marLeft w:val="0"/>
                  <w:marRight w:val="0"/>
                  <w:marTop w:val="0"/>
                  <w:marBottom w:val="0"/>
                  <w:divBdr>
                    <w:top w:val="none" w:sz="0" w:space="0" w:color="auto"/>
                    <w:left w:val="none" w:sz="0" w:space="0" w:color="auto"/>
                    <w:bottom w:val="none" w:sz="0" w:space="0" w:color="auto"/>
                    <w:right w:val="none" w:sz="0" w:space="0" w:color="auto"/>
                  </w:divBdr>
                </w:div>
              </w:divsChild>
            </w:div>
            <w:div w:id="1679652246">
              <w:marLeft w:val="0"/>
              <w:marRight w:val="0"/>
              <w:marTop w:val="0"/>
              <w:marBottom w:val="0"/>
              <w:divBdr>
                <w:top w:val="none" w:sz="0" w:space="0" w:color="auto"/>
                <w:left w:val="none" w:sz="0" w:space="0" w:color="auto"/>
                <w:bottom w:val="none" w:sz="0" w:space="0" w:color="auto"/>
                <w:right w:val="none" w:sz="0" w:space="0" w:color="auto"/>
              </w:divBdr>
              <w:divsChild>
                <w:div w:id="399522237">
                  <w:marLeft w:val="0"/>
                  <w:marRight w:val="0"/>
                  <w:marTop w:val="0"/>
                  <w:marBottom w:val="0"/>
                  <w:divBdr>
                    <w:top w:val="none" w:sz="0" w:space="0" w:color="auto"/>
                    <w:left w:val="none" w:sz="0" w:space="0" w:color="auto"/>
                    <w:bottom w:val="none" w:sz="0" w:space="0" w:color="auto"/>
                    <w:right w:val="none" w:sz="0" w:space="0" w:color="auto"/>
                  </w:divBdr>
                </w:div>
                <w:div w:id="869411945">
                  <w:marLeft w:val="0"/>
                  <w:marRight w:val="0"/>
                  <w:marTop w:val="0"/>
                  <w:marBottom w:val="0"/>
                  <w:divBdr>
                    <w:top w:val="none" w:sz="0" w:space="0" w:color="auto"/>
                    <w:left w:val="none" w:sz="0" w:space="0" w:color="auto"/>
                    <w:bottom w:val="none" w:sz="0" w:space="0" w:color="auto"/>
                    <w:right w:val="none" w:sz="0" w:space="0" w:color="auto"/>
                  </w:divBdr>
                </w:div>
                <w:div w:id="1035621260">
                  <w:marLeft w:val="0"/>
                  <w:marRight w:val="0"/>
                  <w:marTop w:val="0"/>
                  <w:marBottom w:val="0"/>
                  <w:divBdr>
                    <w:top w:val="none" w:sz="0" w:space="0" w:color="auto"/>
                    <w:left w:val="none" w:sz="0" w:space="0" w:color="auto"/>
                    <w:bottom w:val="none" w:sz="0" w:space="0" w:color="auto"/>
                    <w:right w:val="none" w:sz="0" w:space="0" w:color="auto"/>
                  </w:divBdr>
                </w:div>
                <w:div w:id="878318633">
                  <w:marLeft w:val="0"/>
                  <w:marRight w:val="0"/>
                  <w:marTop w:val="0"/>
                  <w:marBottom w:val="0"/>
                  <w:divBdr>
                    <w:top w:val="none" w:sz="0" w:space="0" w:color="auto"/>
                    <w:left w:val="none" w:sz="0" w:space="0" w:color="auto"/>
                    <w:bottom w:val="none" w:sz="0" w:space="0" w:color="auto"/>
                    <w:right w:val="none" w:sz="0" w:space="0" w:color="auto"/>
                  </w:divBdr>
                </w:div>
              </w:divsChild>
            </w:div>
            <w:div w:id="954092402">
              <w:marLeft w:val="0"/>
              <w:marRight w:val="0"/>
              <w:marTop w:val="0"/>
              <w:marBottom w:val="0"/>
              <w:divBdr>
                <w:top w:val="none" w:sz="0" w:space="0" w:color="auto"/>
                <w:left w:val="none" w:sz="0" w:space="0" w:color="auto"/>
                <w:bottom w:val="none" w:sz="0" w:space="0" w:color="auto"/>
                <w:right w:val="none" w:sz="0" w:space="0" w:color="auto"/>
              </w:divBdr>
              <w:divsChild>
                <w:div w:id="654338456">
                  <w:marLeft w:val="0"/>
                  <w:marRight w:val="0"/>
                  <w:marTop w:val="0"/>
                  <w:marBottom w:val="0"/>
                  <w:divBdr>
                    <w:top w:val="none" w:sz="0" w:space="0" w:color="auto"/>
                    <w:left w:val="none" w:sz="0" w:space="0" w:color="auto"/>
                    <w:bottom w:val="none" w:sz="0" w:space="0" w:color="auto"/>
                    <w:right w:val="none" w:sz="0" w:space="0" w:color="auto"/>
                  </w:divBdr>
                </w:div>
                <w:div w:id="54865407">
                  <w:marLeft w:val="0"/>
                  <w:marRight w:val="0"/>
                  <w:marTop w:val="0"/>
                  <w:marBottom w:val="0"/>
                  <w:divBdr>
                    <w:top w:val="none" w:sz="0" w:space="0" w:color="auto"/>
                    <w:left w:val="none" w:sz="0" w:space="0" w:color="auto"/>
                    <w:bottom w:val="none" w:sz="0" w:space="0" w:color="auto"/>
                    <w:right w:val="none" w:sz="0" w:space="0" w:color="auto"/>
                  </w:divBdr>
                </w:div>
                <w:div w:id="714744000">
                  <w:marLeft w:val="0"/>
                  <w:marRight w:val="0"/>
                  <w:marTop w:val="0"/>
                  <w:marBottom w:val="0"/>
                  <w:divBdr>
                    <w:top w:val="none" w:sz="0" w:space="0" w:color="auto"/>
                    <w:left w:val="none" w:sz="0" w:space="0" w:color="auto"/>
                    <w:bottom w:val="none" w:sz="0" w:space="0" w:color="auto"/>
                    <w:right w:val="none" w:sz="0" w:space="0" w:color="auto"/>
                  </w:divBdr>
                </w:div>
                <w:div w:id="2097244261">
                  <w:marLeft w:val="0"/>
                  <w:marRight w:val="0"/>
                  <w:marTop w:val="0"/>
                  <w:marBottom w:val="0"/>
                  <w:divBdr>
                    <w:top w:val="none" w:sz="0" w:space="0" w:color="auto"/>
                    <w:left w:val="none" w:sz="0" w:space="0" w:color="auto"/>
                    <w:bottom w:val="none" w:sz="0" w:space="0" w:color="auto"/>
                    <w:right w:val="none" w:sz="0" w:space="0" w:color="auto"/>
                  </w:divBdr>
                </w:div>
                <w:div w:id="573664532">
                  <w:marLeft w:val="0"/>
                  <w:marRight w:val="0"/>
                  <w:marTop w:val="0"/>
                  <w:marBottom w:val="0"/>
                  <w:divBdr>
                    <w:top w:val="none" w:sz="0" w:space="0" w:color="auto"/>
                    <w:left w:val="none" w:sz="0" w:space="0" w:color="auto"/>
                    <w:bottom w:val="none" w:sz="0" w:space="0" w:color="auto"/>
                    <w:right w:val="none" w:sz="0" w:space="0" w:color="auto"/>
                  </w:divBdr>
                </w:div>
                <w:div w:id="1336498952">
                  <w:marLeft w:val="0"/>
                  <w:marRight w:val="0"/>
                  <w:marTop w:val="0"/>
                  <w:marBottom w:val="0"/>
                  <w:divBdr>
                    <w:top w:val="none" w:sz="0" w:space="0" w:color="auto"/>
                    <w:left w:val="none" w:sz="0" w:space="0" w:color="auto"/>
                    <w:bottom w:val="none" w:sz="0" w:space="0" w:color="auto"/>
                    <w:right w:val="none" w:sz="0" w:space="0" w:color="auto"/>
                  </w:divBdr>
                </w:div>
                <w:div w:id="1527523652">
                  <w:marLeft w:val="0"/>
                  <w:marRight w:val="0"/>
                  <w:marTop w:val="0"/>
                  <w:marBottom w:val="0"/>
                  <w:divBdr>
                    <w:top w:val="none" w:sz="0" w:space="0" w:color="auto"/>
                    <w:left w:val="none" w:sz="0" w:space="0" w:color="auto"/>
                    <w:bottom w:val="none" w:sz="0" w:space="0" w:color="auto"/>
                    <w:right w:val="none" w:sz="0" w:space="0" w:color="auto"/>
                  </w:divBdr>
                </w:div>
              </w:divsChild>
            </w:div>
            <w:div w:id="1360009598">
              <w:marLeft w:val="0"/>
              <w:marRight w:val="0"/>
              <w:marTop w:val="0"/>
              <w:marBottom w:val="0"/>
              <w:divBdr>
                <w:top w:val="none" w:sz="0" w:space="0" w:color="auto"/>
                <w:left w:val="none" w:sz="0" w:space="0" w:color="auto"/>
                <w:bottom w:val="none" w:sz="0" w:space="0" w:color="auto"/>
                <w:right w:val="none" w:sz="0" w:space="0" w:color="auto"/>
              </w:divBdr>
              <w:divsChild>
                <w:div w:id="16781737">
                  <w:marLeft w:val="0"/>
                  <w:marRight w:val="0"/>
                  <w:marTop w:val="0"/>
                  <w:marBottom w:val="0"/>
                  <w:divBdr>
                    <w:top w:val="none" w:sz="0" w:space="0" w:color="auto"/>
                    <w:left w:val="none" w:sz="0" w:space="0" w:color="auto"/>
                    <w:bottom w:val="none" w:sz="0" w:space="0" w:color="auto"/>
                    <w:right w:val="none" w:sz="0" w:space="0" w:color="auto"/>
                  </w:divBdr>
                </w:div>
                <w:div w:id="359208272">
                  <w:marLeft w:val="0"/>
                  <w:marRight w:val="0"/>
                  <w:marTop w:val="0"/>
                  <w:marBottom w:val="0"/>
                  <w:divBdr>
                    <w:top w:val="none" w:sz="0" w:space="0" w:color="auto"/>
                    <w:left w:val="none" w:sz="0" w:space="0" w:color="auto"/>
                    <w:bottom w:val="none" w:sz="0" w:space="0" w:color="auto"/>
                    <w:right w:val="none" w:sz="0" w:space="0" w:color="auto"/>
                  </w:divBdr>
                </w:div>
              </w:divsChild>
            </w:div>
            <w:div w:id="1957523333">
              <w:marLeft w:val="0"/>
              <w:marRight w:val="0"/>
              <w:marTop w:val="0"/>
              <w:marBottom w:val="0"/>
              <w:divBdr>
                <w:top w:val="none" w:sz="0" w:space="0" w:color="auto"/>
                <w:left w:val="none" w:sz="0" w:space="0" w:color="auto"/>
                <w:bottom w:val="none" w:sz="0" w:space="0" w:color="auto"/>
                <w:right w:val="none" w:sz="0" w:space="0" w:color="auto"/>
              </w:divBdr>
              <w:divsChild>
                <w:div w:id="352417943">
                  <w:marLeft w:val="0"/>
                  <w:marRight w:val="0"/>
                  <w:marTop w:val="0"/>
                  <w:marBottom w:val="0"/>
                  <w:divBdr>
                    <w:top w:val="none" w:sz="0" w:space="0" w:color="auto"/>
                    <w:left w:val="none" w:sz="0" w:space="0" w:color="auto"/>
                    <w:bottom w:val="none" w:sz="0" w:space="0" w:color="auto"/>
                    <w:right w:val="none" w:sz="0" w:space="0" w:color="auto"/>
                  </w:divBdr>
                </w:div>
                <w:div w:id="1426926491">
                  <w:marLeft w:val="0"/>
                  <w:marRight w:val="0"/>
                  <w:marTop w:val="0"/>
                  <w:marBottom w:val="0"/>
                  <w:divBdr>
                    <w:top w:val="none" w:sz="0" w:space="0" w:color="auto"/>
                    <w:left w:val="none" w:sz="0" w:space="0" w:color="auto"/>
                    <w:bottom w:val="none" w:sz="0" w:space="0" w:color="auto"/>
                    <w:right w:val="none" w:sz="0" w:space="0" w:color="auto"/>
                  </w:divBdr>
                </w:div>
                <w:div w:id="2135130087">
                  <w:marLeft w:val="0"/>
                  <w:marRight w:val="0"/>
                  <w:marTop w:val="0"/>
                  <w:marBottom w:val="0"/>
                  <w:divBdr>
                    <w:top w:val="none" w:sz="0" w:space="0" w:color="auto"/>
                    <w:left w:val="none" w:sz="0" w:space="0" w:color="auto"/>
                    <w:bottom w:val="none" w:sz="0" w:space="0" w:color="auto"/>
                    <w:right w:val="none" w:sz="0" w:space="0" w:color="auto"/>
                  </w:divBdr>
                </w:div>
                <w:div w:id="2017491237">
                  <w:marLeft w:val="0"/>
                  <w:marRight w:val="0"/>
                  <w:marTop w:val="0"/>
                  <w:marBottom w:val="0"/>
                  <w:divBdr>
                    <w:top w:val="none" w:sz="0" w:space="0" w:color="auto"/>
                    <w:left w:val="none" w:sz="0" w:space="0" w:color="auto"/>
                    <w:bottom w:val="none" w:sz="0" w:space="0" w:color="auto"/>
                    <w:right w:val="none" w:sz="0" w:space="0" w:color="auto"/>
                  </w:divBdr>
                </w:div>
                <w:div w:id="975721904">
                  <w:marLeft w:val="0"/>
                  <w:marRight w:val="0"/>
                  <w:marTop w:val="0"/>
                  <w:marBottom w:val="0"/>
                  <w:divBdr>
                    <w:top w:val="none" w:sz="0" w:space="0" w:color="auto"/>
                    <w:left w:val="none" w:sz="0" w:space="0" w:color="auto"/>
                    <w:bottom w:val="none" w:sz="0" w:space="0" w:color="auto"/>
                    <w:right w:val="none" w:sz="0" w:space="0" w:color="auto"/>
                  </w:divBdr>
                </w:div>
                <w:div w:id="1643383028">
                  <w:marLeft w:val="0"/>
                  <w:marRight w:val="0"/>
                  <w:marTop w:val="0"/>
                  <w:marBottom w:val="0"/>
                  <w:divBdr>
                    <w:top w:val="none" w:sz="0" w:space="0" w:color="auto"/>
                    <w:left w:val="none" w:sz="0" w:space="0" w:color="auto"/>
                    <w:bottom w:val="none" w:sz="0" w:space="0" w:color="auto"/>
                    <w:right w:val="none" w:sz="0" w:space="0" w:color="auto"/>
                  </w:divBdr>
                </w:div>
              </w:divsChild>
            </w:div>
            <w:div w:id="244384213">
              <w:marLeft w:val="0"/>
              <w:marRight w:val="0"/>
              <w:marTop w:val="0"/>
              <w:marBottom w:val="0"/>
              <w:divBdr>
                <w:top w:val="none" w:sz="0" w:space="0" w:color="auto"/>
                <w:left w:val="none" w:sz="0" w:space="0" w:color="auto"/>
                <w:bottom w:val="none" w:sz="0" w:space="0" w:color="auto"/>
                <w:right w:val="none" w:sz="0" w:space="0" w:color="auto"/>
              </w:divBdr>
              <w:divsChild>
                <w:div w:id="1773747861">
                  <w:marLeft w:val="0"/>
                  <w:marRight w:val="0"/>
                  <w:marTop w:val="0"/>
                  <w:marBottom w:val="0"/>
                  <w:divBdr>
                    <w:top w:val="none" w:sz="0" w:space="0" w:color="auto"/>
                    <w:left w:val="none" w:sz="0" w:space="0" w:color="auto"/>
                    <w:bottom w:val="none" w:sz="0" w:space="0" w:color="auto"/>
                    <w:right w:val="none" w:sz="0" w:space="0" w:color="auto"/>
                  </w:divBdr>
                </w:div>
                <w:div w:id="21977944">
                  <w:marLeft w:val="0"/>
                  <w:marRight w:val="0"/>
                  <w:marTop w:val="0"/>
                  <w:marBottom w:val="0"/>
                  <w:divBdr>
                    <w:top w:val="none" w:sz="0" w:space="0" w:color="auto"/>
                    <w:left w:val="none" w:sz="0" w:space="0" w:color="auto"/>
                    <w:bottom w:val="none" w:sz="0" w:space="0" w:color="auto"/>
                    <w:right w:val="none" w:sz="0" w:space="0" w:color="auto"/>
                  </w:divBdr>
                </w:div>
                <w:div w:id="1481773023">
                  <w:marLeft w:val="0"/>
                  <w:marRight w:val="0"/>
                  <w:marTop w:val="0"/>
                  <w:marBottom w:val="0"/>
                  <w:divBdr>
                    <w:top w:val="none" w:sz="0" w:space="0" w:color="auto"/>
                    <w:left w:val="none" w:sz="0" w:space="0" w:color="auto"/>
                    <w:bottom w:val="none" w:sz="0" w:space="0" w:color="auto"/>
                    <w:right w:val="none" w:sz="0" w:space="0" w:color="auto"/>
                  </w:divBdr>
                </w:div>
                <w:div w:id="2059812774">
                  <w:marLeft w:val="0"/>
                  <w:marRight w:val="0"/>
                  <w:marTop w:val="0"/>
                  <w:marBottom w:val="0"/>
                  <w:divBdr>
                    <w:top w:val="none" w:sz="0" w:space="0" w:color="auto"/>
                    <w:left w:val="none" w:sz="0" w:space="0" w:color="auto"/>
                    <w:bottom w:val="none" w:sz="0" w:space="0" w:color="auto"/>
                    <w:right w:val="none" w:sz="0" w:space="0" w:color="auto"/>
                  </w:divBdr>
                </w:div>
                <w:div w:id="1510439032">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1275211705">
                  <w:marLeft w:val="0"/>
                  <w:marRight w:val="0"/>
                  <w:marTop w:val="0"/>
                  <w:marBottom w:val="0"/>
                  <w:divBdr>
                    <w:top w:val="none" w:sz="0" w:space="0" w:color="auto"/>
                    <w:left w:val="none" w:sz="0" w:space="0" w:color="auto"/>
                    <w:bottom w:val="none" w:sz="0" w:space="0" w:color="auto"/>
                    <w:right w:val="none" w:sz="0" w:space="0" w:color="auto"/>
                  </w:divBdr>
                </w:div>
                <w:div w:id="9002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3649</Words>
  <Characters>21898</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2018-10-10T09:31:00Z</dcterms:created>
  <dcterms:modified xsi:type="dcterms:W3CDTF">2018-10-10T09:32:00Z</dcterms:modified>
</cp:coreProperties>
</file>