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1B" w:rsidRDefault="0066331B" w:rsidP="0066331B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Załącznik nr 4 do Instrukcji dla Wykonawców Specyfikacji Istotnych Warunków Zamówienia w przedmiocie </w:t>
      </w:r>
      <w:r>
        <w:rPr>
          <w:rFonts w:cs="Century Gothic"/>
          <w:b/>
          <w:bCs/>
          <w:sz w:val="18"/>
          <w:szCs w:val="18"/>
        </w:rPr>
        <w:t xml:space="preserve"> </w:t>
      </w:r>
    </w:p>
    <w:p w:rsidR="0066331B" w:rsidRDefault="0066331B" w:rsidP="0066331B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rFonts w:cs="Century Gothic"/>
          <w:b/>
          <w:bCs/>
          <w:sz w:val="18"/>
          <w:szCs w:val="18"/>
        </w:rPr>
        <w:t xml:space="preserve">dostawy i montażu 138 instalacji solarnych i 126 mikro-instalacji fotowoltaicznych w ramach programu </w:t>
      </w:r>
    </w:p>
    <w:p w:rsidR="0066331B" w:rsidRDefault="0066331B" w:rsidP="0066331B">
      <w:pPr>
        <w:widowControl w:val="0"/>
        <w:pBdr>
          <w:bottom w:val="single" w:sz="4" w:space="1" w:color="auto"/>
        </w:pBdr>
        <w:suppressAutoHyphens/>
        <w:spacing w:after="0" w:line="276" w:lineRule="auto"/>
        <w:jc w:val="center"/>
        <w:rPr>
          <w:rFonts w:cs="Century Gothic"/>
          <w:b/>
          <w:sz w:val="18"/>
          <w:szCs w:val="18"/>
        </w:rPr>
      </w:pPr>
      <w:r>
        <w:rPr>
          <w:rFonts w:cs="Century Gothic"/>
          <w:b/>
          <w:sz w:val="18"/>
          <w:szCs w:val="18"/>
        </w:rPr>
        <w:t>„Zielona energia dla mieszkańców gmin Kluczewsko, Moskorzew, Radków, Secemin”</w:t>
      </w:r>
    </w:p>
    <w:p w:rsidR="008A5DFD" w:rsidRPr="008A5DFD" w:rsidRDefault="008A5DFD" w:rsidP="008A5DFD">
      <w:pPr>
        <w:suppressAutoHyphens/>
        <w:autoSpaceDN w:val="0"/>
        <w:spacing w:after="0" w:line="276" w:lineRule="auto"/>
        <w:jc w:val="right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u w:val="single"/>
          <w:lang w:eastAsia="pl-PL"/>
        </w:rPr>
      </w:pPr>
    </w:p>
    <w:p w:rsidR="008A5DFD" w:rsidRDefault="008A5DFD" w:rsidP="008A5DFD">
      <w:pPr>
        <w:spacing w:after="0" w:line="276" w:lineRule="auto"/>
        <w:jc w:val="right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r w:rsidRPr="008A5DFD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……………………….., dnia ………………….</w:t>
      </w:r>
    </w:p>
    <w:p w:rsidR="009B10EC" w:rsidRDefault="0011020A" w:rsidP="009B10EC">
      <w:pPr>
        <w:spacing w:after="0" w:line="276" w:lineRule="auto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bookmarkStart w:id="0" w:name="_GoBack"/>
      <w:bookmarkEnd w:id="0"/>
      <w:r w:rsidRPr="0011020A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Znak sprawy: B.271.10.2018</w:t>
      </w:r>
    </w:p>
    <w:p w:rsidR="009B10EC" w:rsidRPr="008A5DFD" w:rsidRDefault="009B10EC" w:rsidP="009B10EC">
      <w:pPr>
        <w:spacing w:after="0" w:line="276" w:lineRule="auto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</w:p>
    <w:p w:rsidR="008A5DFD" w:rsidRPr="008A5DFD" w:rsidRDefault="008A5DFD" w:rsidP="008A5DF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</w:pPr>
      <w:r w:rsidRPr="008A5DFD"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  <w:t>ZAMAWIAJĄCY:</w:t>
      </w:r>
    </w:p>
    <w:p w:rsidR="009B10EC" w:rsidRDefault="009B10EC" w:rsidP="008A5DFD">
      <w:pPr>
        <w:suppressAutoHyphens/>
        <w:autoSpaceDN w:val="0"/>
        <w:spacing w:after="0" w:line="240" w:lineRule="auto"/>
        <w:ind w:left="10" w:hanging="10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58"/>
        <w:gridCol w:w="2358"/>
        <w:gridCol w:w="2358"/>
      </w:tblGrid>
      <w:tr w:rsidR="008302C9" w:rsidRPr="008302C9" w:rsidTr="005A2FF2"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0"/>
                <w:lang w:eastAsia="pl-PL"/>
              </w:rPr>
              <w:t>Gmina Kluczewsko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  <w:t>Ulica Spółdzielcza 12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  <w:t>29-120 Kluczewsko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  <w:t xml:space="preserve">NIP </w:t>
            </w: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6090003613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  <w:t xml:space="preserve">Regon: </w:t>
            </w: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590648050</w:t>
            </w:r>
          </w:p>
        </w:tc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  <w:t>Gmina Mosk</w:t>
            </w:r>
            <w:r w:rsidR="00A67EB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  <w:t>o</w:t>
            </w:r>
            <w:r w:rsidRPr="008302C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  <w:t>rzew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Mosk</w:t>
            </w:r>
            <w:r w:rsidR="00A67EB3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o</w:t>
            </w: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rzew 42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29-130 Mosk</w:t>
            </w:r>
            <w:r w:rsidR="00A67EB3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o</w:t>
            </w: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rzew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 xml:space="preserve">NIP: 6090000655 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REGON: 151398971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  <w:t>Gmina Radków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Radków 99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29-135 Radków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 xml:space="preserve">NIP: 6090002648 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REGON: 151398988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  <w:t>Gmina Secemin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Ulica Struga 2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29-145 Secemin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 xml:space="preserve">NIP: 6561919620 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REGON: 151398994</w:t>
            </w:r>
          </w:p>
        </w:tc>
      </w:tr>
    </w:tbl>
    <w:p w:rsidR="008302C9" w:rsidRPr="008302C9" w:rsidRDefault="008302C9" w:rsidP="008A5DFD">
      <w:pPr>
        <w:suppressAutoHyphens/>
        <w:autoSpaceDN w:val="0"/>
        <w:spacing w:after="0" w:line="240" w:lineRule="auto"/>
        <w:ind w:left="10" w:hanging="1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Cs w:val="20"/>
          <w:lang w:eastAsia="pl-PL"/>
        </w:rPr>
        <w:sectPr w:rsidR="008302C9" w:rsidRPr="008302C9" w:rsidSect="009B63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A5DFD" w:rsidRPr="008A5DFD" w:rsidRDefault="008A5DFD" w:rsidP="0066331B">
      <w:pPr>
        <w:rPr>
          <w:rFonts w:asciiTheme="minorHAnsi" w:hAnsiTheme="minorHAnsi" w:cstheme="minorHAnsi"/>
          <w:b/>
          <w:sz w:val="24"/>
          <w:u w:val="single"/>
        </w:rPr>
      </w:pPr>
      <w:r w:rsidRPr="008A5DFD">
        <w:rPr>
          <w:rFonts w:asciiTheme="minorHAnsi" w:hAnsiTheme="minorHAnsi" w:cstheme="minorHAnsi"/>
          <w:b/>
          <w:sz w:val="24"/>
          <w:u w:val="single"/>
        </w:rPr>
        <w:lastRenderedPageBreak/>
        <w:t>WYKONAWCA:</w:t>
      </w:r>
    </w:p>
    <w:p w:rsidR="008A5DFD" w:rsidRPr="008A5DFD" w:rsidRDefault="008A5DFD" w:rsidP="0066331B">
      <w:pPr>
        <w:rPr>
          <w:rFonts w:asciiTheme="minorHAnsi" w:hAnsiTheme="minorHAnsi" w:cstheme="minorHAnsi"/>
        </w:rPr>
      </w:pPr>
      <w:r w:rsidRPr="008A5DFD">
        <w:rPr>
          <w:rFonts w:asciiTheme="minorHAnsi" w:hAnsiTheme="minorHAnsi" w:cstheme="minorHAnsi"/>
        </w:rPr>
        <w:t>…………………………………………………..…..…………</w:t>
      </w:r>
    </w:p>
    <w:p w:rsidR="008A5DFD" w:rsidRPr="008A5DFD" w:rsidRDefault="008A5DFD" w:rsidP="0066331B">
      <w:pPr>
        <w:rPr>
          <w:rFonts w:asciiTheme="minorHAnsi" w:hAnsiTheme="minorHAnsi" w:cstheme="minorHAnsi"/>
        </w:rPr>
      </w:pPr>
      <w:r w:rsidRPr="008A5DFD">
        <w:rPr>
          <w:rFonts w:asciiTheme="minorHAnsi" w:hAnsiTheme="minorHAnsi" w:cstheme="minorHAnsi"/>
        </w:rPr>
        <w:t>…………………………………………………..…..…………</w:t>
      </w:r>
    </w:p>
    <w:p w:rsidR="008A5DFD" w:rsidRPr="008A5DFD" w:rsidRDefault="008A5DFD" w:rsidP="0066331B">
      <w:pPr>
        <w:rPr>
          <w:rFonts w:asciiTheme="minorHAnsi" w:hAnsiTheme="minorHAnsi" w:cstheme="minorHAnsi"/>
        </w:rPr>
      </w:pPr>
      <w:r w:rsidRPr="008A5DFD">
        <w:rPr>
          <w:rFonts w:asciiTheme="minorHAnsi" w:hAnsiTheme="minorHAnsi" w:cstheme="minorHAnsi"/>
        </w:rPr>
        <w:t>…………………………………………………..…..…………</w:t>
      </w:r>
    </w:p>
    <w:p w:rsidR="008A5DFD" w:rsidRPr="008A5DFD" w:rsidRDefault="008A5DFD" w:rsidP="0066331B">
      <w:pPr>
        <w:rPr>
          <w:rFonts w:asciiTheme="minorHAnsi" w:hAnsiTheme="minorHAnsi" w:cstheme="minorHAnsi"/>
          <w:i/>
          <w:szCs w:val="20"/>
        </w:rPr>
      </w:pPr>
      <w:r w:rsidRPr="008A5DFD">
        <w:rPr>
          <w:rFonts w:asciiTheme="minorHAnsi" w:hAnsiTheme="minorHAnsi" w:cstheme="minorHAnsi"/>
          <w:i/>
          <w:szCs w:val="20"/>
        </w:rPr>
        <w:t>(pełna nazwa/firma, adres, w zależności od podmiotu: NIP/PESEL, KRS/CEIDG)</w:t>
      </w:r>
    </w:p>
    <w:p w:rsidR="008A5DFD" w:rsidRPr="008A5DFD" w:rsidRDefault="008A5DFD" w:rsidP="0066331B">
      <w:pPr>
        <w:rPr>
          <w:rFonts w:asciiTheme="minorHAnsi" w:hAnsiTheme="minorHAnsi" w:cstheme="minorHAnsi"/>
          <w:u w:val="single"/>
        </w:rPr>
      </w:pPr>
      <w:r w:rsidRPr="008A5DFD">
        <w:rPr>
          <w:rFonts w:asciiTheme="minorHAnsi" w:hAnsiTheme="minorHAnsi" w:cstheme="minorHAnsi"/>
          <w:u w:val="single"/>
        </w:rPr>
        <w:t>reprezentowany przez:</w:t>
      </w:r>
    </w:p>
    <w:p w:rsidR="008A5DFD" w:rsidRPr="008A5DFD" w:rsidRDefault="008A5DFD" w:rsidP="0066331B">
      <w:pPr>
        <w:rPr>
          <w:rFonts w:asciiTheme="minorHAnsi" w:hAnsiTheme="minorHAnsi" w:cstheme="minorHAnsi"/>
        </w:rPr>
      </w:pPr>
      <w:r w:rsidRPr="008A5DFD">
        <w:rPr>
          <w:rFonts w:asciiTheme="minorHAnsi" w:hAnsiTheme="minorHAnsi" w:cstheme="minorHAnsi"/>
        </w:rPr>
        <w:t>…………………………………………………..…..…………</w:t>
      </w:r>
    </w:p>
    <w:p w:rsidR="008A5DFD" w:rsidRPr="008A5DFD" w:rsidRDefault="008A5DFD" w:rsidP="0066331B">
      <w:pPr>
        <w:pStyle w:val="Bezodstpw"/>
      </w:pPr>
      <w:r w:rsidRPr="008A5DFD">
        <w:t>…………………………………………………..…..…………</w:t>
      </w:r>
    </w:p>
    <w:p w:rsidR="008A5DFD" w:rsidRPr="008A5DFD" w:rsidRDefault="008A5DFD" w:rsidP="0066331B">
      <w:pPr>
        <w:pStyle w:val="Bezodstpw"/>
        <w:rPr>
          <w:b/>
          <w:sz w:val="16"/>
          <w:szCs w:val="16"/>
        </w:rPr>
      </w:pPr>
      <w:r w:rsidRPr="008A5DFD">
        <w:rPr>
          <w:sz w:val="16"/>
          <w:szCs w:val="16"/>
        </w:rPr>
        <w:t xml:space="preserve"> (imię, nazwisko, stanowisko/podstawa do reprezentacji)</w:t>
      </w:r>
    </w:p>
    <w:p w:rsidR="008A5DFD" w:rsidRPr="008A5DFD" w:rsidRDefault="008A5DFD" w:rsidP="008A5DF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color w:val="auto"/>
          <w:kern w:val="0"/>
          <w:sz w:val="28"/>
          <w:szCs w:val="28"/>
          <w:lang w:eastAsia="pl-PL"/>
        </w:rPr>
      </w:pPr>
    </w:p>
    <w:p w:rsidR="008A5DFD" w:rsidRPr="008A5DFD" w:rsidRDefault="008A5DFD" w:rsidP="008A5DFD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  <w:lang w:eastAsia="pl-PL"/>
        </w:rPr>
      </w:pPr>
      <w:r w:rsidRPr="008A5DFD"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  <w:lang w:eastAsia="pl-PL"/>
        </w:rPr>
        <w:t xml:space="preserve">OŚWIADCZENIE WYKONAWCY </w:t>
      </w:r>
    </w:p>
    <w:p w:rsidR="008A5DFD" w:rsidRPr="008A5DFD" w:rsidRDefault="008A5DFD" w:rsidP="008A5DFD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składane na podstawie art. 24 ust. 11 ustawy z dnia 29 stycznia 2004 r. </w:t>
      </w:r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br/>
        <w:t xml:space="preserve">Prawo zamówień publicznych (dalej jako: ustawa </w:t>
      </w:r>
      <w:proofErr w:type="spellStart"/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t>Pzp</w:t>
      </w:r>
      <w:proofErr w:type="spellEnd"/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t>),</w:t>
      </w:r>
    </w:p>
    <w:p w:rsidR="008A5DFD" w:rsidRDefault="008A5DFD" w:rsidP="008A5DFD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  <w:lang w:eastAsia="pl-PL"/>
        </w:rPr>
      </w:pPr>
    </w:p>
    <w:p w:rsidR="007611CA" w:rsidRPr="008A5DFD" w:rsidRDefault="007611CA" w:rsidP="008A5DFD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  <w:lang w:eastAsia="pl-PL"/>
        </w:rPr>
      </w:pPr>
    </w:p>
    <w:p w:rsidR="008A5DFD" w:rsidRPr="008A5DFD" w:rsidRDefault="008A5DFD" w:rsidP="008A5DFD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  <w:r w:rsidRPr="008A5DFD"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  <w:lang w:eastAsia="pl-PL"/>
        </w:rPr>
        <w:t>DOTYCZĄCE PRZESŁANEK WYKLUCZENIA Z POSTĘPOWANIA / GRUPA KAPITAŁOWA</w:t>
      </w:r>
    </w:p>
    <w:p w:rsidR="008A5DFD" w:rsidRPr="008A5DFD" w:rsidRDefault="008A5DFD" w:rsidP="008A5D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Cs w:val="20"/>
        </w:rPr>
      </w:pPr>
      <w:r w:rsidRPr="008A5DFD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 xml:space="preserve">W związku ze złożeniem oferty w postępowaniu o udzielenie zamówienia publicznego pn. </w:t>
      </w:r>
      <w:r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D</w:t>
      </w:r>
      <w:r w:rsidR="00E15626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 xml:space="preserve">ostawa i montaż </w:t>
      </w:r>
      <w:r w:rsidR="008302C9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138 instalacji solarnych i 126</w:t>
      </w:r>
      <w:r w:rsidRPr="008A5DFD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 xml:space="preserve"> mikro</w:t>
      </w:r>
      <w:r w:rsidR="009B10EC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-</w:t>
      </w:r>
      <w:r w:rsidRPr="008A5DFD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instalacji fotowoltaicznych w ramach programu „</w:t>
      </w:r>
      <w:r w:rsidR="008302C9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Zielona energia dla mieszkańców gmin Kluczewsko, Mosk</w:t>
      </w:r>
      <w:r w:rsidR="00A67EB3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o</w:t>
      </w:r>
      <w:r w:rsidR="008302C9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rzew, Radków, Secemin</w:t>
      </w:r>
      <w:r w:rsidRPr="008A5DFD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”</w:t>
      </w:r>
      <w:r w:rsidRPr="008A5DFD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 xml:space="preserve"> oświadczam, co następuje:</w:t>
      </w:r>
    </w:p>
    <w:p w:rsidR="008A5DFD" w:rsidRDefault="008A5DFD" w:rsidP="008A5DFD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p w:rsidR="007611CA" w:rsidRPr="008A5DFD" w:rsidRDefault="007611CA" w:rsidP="008A5DFD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p w:rsidR="007611CA" w:rsidRPr="008A5DFD" w:rsidRDefault="007611CA" w:rsidP="007611CA">
      <w:pPr>
        <w:shd w:val="clear" w:color="auto" w:fill="BFBFBF"/>
        <w:spacing w:after="0" w:line="240" w:lineRule="auto"/>
        <w:contextualSpacing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  <w:r w:rsidRPr="008A5DFD">
        <w:rPr>
          <w:rFonts w:asciiTheme="minorHAnsi" w:eastAsia="Times New Roman" w:hAnsiTheme="minorHAnsi" w:cstheme="minorHAnsi"/>
          <w:b/>
          <w:color w:val="auto"/>
          <w:kern w:val="0"/>
          <w:szCs w:val="20"/>
          <w:lang w:eastAsia="pl-PL"/>
        </w:rPr>
        <w:t>OŚWIADCZENIA DOTYCZĄCE WYKONAWCY*:</w:t>
      </w:r>
    </w:p>
    <w:p w:rsidR="007611CA" w:rsidRDefault="007611CA" w:rsidP="007611CA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</w:p>
    <w:p w:rsidR="007611CA" w:rsidRPr="008A5DFD" w:rsidRDefault="007611CA" w:rsidP="007611CA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</w:p>
    <w:p w:rsidR="007611CA" w:rsidRPr="00A30A09" w:rsidRDefault="007611CA" w:rsidP="007611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Oświadczam, </w:t>
      </w:r>
      <w:r w:rsidRPr="00A30A09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>nie należę do grupy kapitałowej</w:t>
      </w:r>
      <w:r w:rsidRPr="00A30A09">
        <w:rPr>
          <w:rFonts w:asciiTheme="minorHAnsi" w:eastAsia="Times New Roman" w:hAnsiTheme="minorHAnsi" w:cstheme="minorHAnsi"/>
          <w:b/>
          <w:color w:val="auto"/>
          <w:kern w:val="0"/>
          <w:szCs w:val="20"/>
          <w:vertAlign w:val="superscript"/>
        </w:rPr>
        <w:t>*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, o której mowa w art. 24 ust. 1 pkt 23 ustawy - 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br/>
        <w:t xml:space="preserve">Prawo zamówień publicznych, wraz z żadnym innym wykonawcą, który złożył ofertę 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br/>
        <w:t xml:space="preserve">w przedmiotowym postępowaniu o udzielenie zamówienia </w:t>
      </w:r>
    </w:p>
    <w:p w:rsidR="007611CA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>Art. 24.ust.1:</w:t>
      </w: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>Z postępowania o udzielenie zamówienia wyklucza się:</w:t>
      </w: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 xml:space="preserve">23) wykonawców, którzy należąc do tej samej grupy kapitałowej, w rozumieniu ustawy z dnia 16 lutego 2007 r. o ochronie konkurencji i konsumentów (Dz. U. z 2015 r. poz. 184, 1618 i 1634), złożyli odrębne oferty, oferty częściowe lub wnioski </w:t>
      </w: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br/>
        <w:t xml:space="preserve">o dopuszczenie do udziału w postępowaniu, chyba że wykażą, że istniejące między nimi powiązania nie prowadzą do zakłócenia konkurencji w postępowaniu o udzielenie zamówienia.  </w:t>
      </w:r>
    </w:p>
    <w:p w:rsidR="007611CA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 xml:space="preserve">…………………..….……. </w:t>
      </w:r>
      <w:r w:rsidRPr="008A5DFD">
        <w:rPr>
          <w:rFonts w:asciiTheme="minorHAnsi" w:eastAsia="Times New Roman" w:hAnsiTheme="minorHAnsi" w:cstheme="minorHAnsi"/>
          <w:i/>
          <w:color w:val="auto"/>
          <w:kern w:val="0"/>
          <w:sz w:val="16"/>
          <w:szCs w:val="16"/>
          <w:lang w:eastAsia="pl-PL"/>
        </w:rPr>
        <w:t xml:space="preserve">(miejscowość), </w:t>
      </w: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 xml:space="preserve">dnia ………….……. r. </w:t>
      </w: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000000"/>
          <w:kern w:val="0"/>
          <w:sz w:val="16"/>
          <w:szCs w:val="16"/>
          <w:lang w:eastAsia="pl-PL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ab/>
      </w: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ab/>
      </w: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ab/>
      </w: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ab/>
      </w: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ab/>
      </w: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ab/>
      </w: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ab/>
        <w:t>…………………………………..……………………………</w:t>
      </w:r>
    </w:p>
    <w:p w:rsidR="007611CA" w:rsidRPr="008A5DFD" w:rsidRDefault="007611CA" w:rsidP="007611CA">
      <w:pPr>
        <w:spacing w:after="0" w:line="240" w:lineRule="auto"/>
        <w:ind w:left="4920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  <w:r w:rsidRPr="008A5DFD">
        <w:rPr>
          <w:rFonts w:asciiTheme="minorHAnsi" w:eastAsia="Times New Roman" w:hAnsiTheme="minorHAnsi" w:cstheme="minorHAnsi"/>
          <w:i/>
          <w:iCs/>
          <w:color w:val="000000"/>
          <w:kern w:val="0"/>
          <w:sz w:val="16"/>
          <w:szCs w:val="16"/>
          <w:lang w:eastAsia="pl-PL"/>
        </w:rPr>
        <w:t>Podpis osób uprawnionych do składania oświadczeń woli w imieniu Wykonawcy oraz pieczątka/pieczątki</w:t>
      </w:r>
    </w:p>
    <w:p w:rsidR="007611CA" w:rsidRPr="008A5DFD" w:rsidRDefault="007611CA" w:rsidP="007611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kern w:val="0"/>
          <w:szCs w:val="20"/>
        </w:rPr>
      </w:pPr>
    </w:p>
    <w:p w:rsidR="007611CA" w:rsidRPr="008A5DFD" w:rsidRDefault="007611CA" w:rsidP="007611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</w:p>
    <w:p w:rsidR="007611CA" w:rsidRPr="008A5DFD" w:rsidRDefault="007611CA" w:rsidP="007611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</w:p>
    <w:p w:rsidR="007611CA" w:rsidRPr="00A30A09" w:rsidRDefault="007611CA" w:rsidP="007611CA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Oświadczam, </w:t>
      </w:r>
      <w:r w:rsidRPr="00A30A09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>należę do tej samej grupy kapitałowej</w:t>
      </w:r>
      <w:r w:rsidRPr="00A30A09">
        <w:rPr>
          <w:rFonts w:asciiTheme="minorHAnsi" w:eastAsia="Times New Roman" w:hAnsiTheme="minorHAnsi" w:cstheme="minorHAnsi"/>
          <w:b/>
          <w:color w:val="auto"/>
          <w:kern w:val="0"/>
          <w:szCs w:val="20"/>
          <w:vertAlign w:val="superscript"/>
        </w:rPr>
        <w:t>*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, o której mowa w art. 24 ust 1 pkt 23 ustawy - 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br/>
        <w:t xml:space="preserve">Prawo zamówień publicznych, wraz z następującymi wykonawcami, którzy złożyli oferty 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br/>
        <w:t>w przedmiotowym post</w:t>
      </w:r>
      <w:r>
        <w:rPr>
          <w:rFonts w:asciiTheme="minorHAnsi" w:eastAsia="Times New Roman" w:hAnsiTheme="minorHAnsi" w:cstheme="minorHAnsi"/>
          <w:color w:val="auto"/>
          <w:kern w:val="0"/>
          <w:szCs w:val="20"/>
        </w:rPr>
        <w:t>ępowaniu o udzielenie zamówienia: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 </w:t>
      </w:r>
    </w:p>
    <w:p w:rsidR="007611CA" w:rsidRPr="00A30A09" w:rsidRDefault="007611CA" w:rsidP="007611C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>……………………………………………………………………………………………………..</w:t>
      </w:r>
    </w:p>
    <w:p w:rsidR="007611CA" w:rsidRPr="00A30A09" w:rsidRDefault="007611CA" w:rsidP="007611C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>……………………………………………………………………………………………………..</w:t>
      </w:r>
    </w:p>
    <w:p w:rsidR="007611CA" w:rsidRPr="00A30A09" w:rsidRDefault="007611CA" w:rsidP="007611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>oraz przedstawiam wraz z niniejszym oświadczeniem dowody, że powiązania z innym Wykonawcą nie prowadzą do zakłócenia konkurencji w postępowaniu o udzielnie zamówienia.</w:t>
      </w:r>
    </w:p>
    <w:p w:rsidR="007611CA" w:rsidRPr="008A5DFD" w:rsidRDefault="007611CA" w:rsidP="007611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 xml:space="preserve">…………………..….……. </w:t>
      </w:r>
      <w:r w:rsidRPr="008A5DFD">
        <w:rPr>
          <w:rFonts w:asciiTheme="minorHAnsi" w:eastAsia="Times New Roman" w:hAnsiTheme="minorHAnsi" w:cstheme="minorHAnsi"/>
          <w:i/>
          <w:color w:val="auto"/>
          <w:kern w:val="0"/>
          <w:sz w:val="16"/>
          <w:szCs w:val="16"/>
          <w:lang w:eastAsia="pl-PL"/>
        </w:rPr>
        <w:t xml:space="preserve">(miejscowość), </w:t>
      </w: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 xml:space="preserve">dnia ………….……. r. </w:t>
      </w: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</w:p>
    <w:p w:rsidR="007611CA" w:rsidRPr="008A5DFD" w:rsidRDefault="007611CA" w:rsidP="007611CA">
      <w:pPr>
        <w:spacing w:after="0" w:line="240" w:lineRule="auto"/>
        <w:ind w:left="4212" w:firstLine="708"/>
        <w:contextualSpacing/>
        <w:jc w:val="center"/>
        <w:rPr>
          <w:rFonts w:asciiTheme="minorHAnsi" w:eastAsia="Times New Roman" w:hAnsiTheme="minorHAnsi" w:cstheme="minorHAnsi"/>
          <w:i/>
          <w:iCs/>
          <w:color w:val="auto"/>
          <w:kern w:val="0"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>........................</w:t>
      </w: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>…………………………………..……………………………</w:t>
      </w:r>
    </w:p>
    <w:p w:rsidR="007611CA" w:rsidRPr="008A5DFD" w:rsidRDefault="007611CA" w:rsidP="007611CA">
      <w:pPr>
        <w:spacing w:after="0" w:line="240" w:lineRule="auto"/>
        <w:ind w:left="4920"/>
        <w:contextualSpacing/>
        <w:jc w:val="center"/>
        <w:rPr>
          <w:rFonts w:asciiTheme="minorHAnsi" w:eastAsia="Times New Roman" w:hAnsiTheme="minorHAnsi" w:cstheme="minorHAnsi"/>
          <w:i/>
          <w:iCs/>
          <w:color w:val="auto"/>
          <w:kern w:val="0"/>
          <w:sz w:val="16"/>
          <w:szCs w:val="16"/>
          <w:lang w:eastAsia="pl-PL"/>
        </w:rPr>
      </w:pPr>
      <w:r w:rsidRPr="008A5DFD">
        <w:rPr>
          <w:rFonts w:asciiTheme="minorHAnsi" w:eastAsia="Times New Roman" w:hAnsiTheme="minorHAnsi" w:cstheme="minorHAnsi"/>
          <w:i/>
          <w:iCs/>
          <w:color w:val="auto"/>
          <w:kern w:val="0"/>
          <w:sz w:val="16"/>
          <w:szCs w:val="16"/>
          <w:lang w:eastAsia="pl-PL"/>
        </w:rPr>
        <w:t>Podpis osób uprawnionych do składania oświadczeń woli w imieniu Wykonawcy oraz pieczątka/pieczątki</w:t>
      </w:r>
    </w:p>
    <w:p w:rsidR="007611CA" w:rsidRPr="008A5DFD" w:rsidRDefault="007611CA" w:rsidP="007611CA">
      <w:pPr>
        <w:spacing w:after="0" w:line="240" w:lineRule="auto"/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vertAlign w:val="superscript"/>
        </w:rPr>
      </w:pPr>
      <w:r w:rsidRPr="008A5DFD">
        <w:rPr>
          <w:rFonts w:asciiTheme="minorHAnsi" w:eastAsia="Times New Roman" w:hAnsiTheme="minorHAnsi" w:cstheme="minorHAnsi"/>
          <w:b/>
          <w:color w:val="auto"/>
          <w:kern w:val="0"/>
          <w:sz w:val="36"/>
          <w:szCs w:val="36"/>
          <w:vertAlign w:val="superscript"/>
        </w:rPr>
        <w:t xml:space="preserve">* - </w:t>
      </w:r>
      <w:r w:rsidRPr="008A5DFD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vertAlign w:val="superscript"/>
        </w:rPr>
        <w:t>należy wypełnić</w:t>
      </w:r>
      <w:r w:rsidR="0066331B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vertAlign w:val="superscript"/>
        </w:rPr>
        <w:t xml:space="preserve"> i podpisać</w:t>
      </w:r>
      <w:r w:rsidRPr="008A5DFD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vertAlign w:val="superscript"/>
        </w:rPr>
        <w:t xml:space="preserve"> pkt. 1</w:t>
      </w:r>
      <w:r w:rsidRPr="008A5DFD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u w:val="single"/>
          <w:vertAlign w:val="superscript"/>
        </w:rPr>
        <w:t xml:space="preserve"> lub</w:t>
      </w:r>
      <w:r w:rsidRPr="008A5DFD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vertAlign w:val="superscript"/>
        </w:rPr>
        <w:t xml:space="preserve"> pkt.  2</w:t>
      </w:r>
    </w:p>
    <w:p w:rsidR="007611CA" w:rsidRPr="008A5DFD" w:rsidRDefault="007611CA" w:rsidP="007611CA">
      <w:pPr>
        <w:spacing w:after="0" w:line="240" w:lineRule="auto"/>
        <w:ind w:left="4920"/>
        <w:contextualSpacing/>
        <w:jc w:val="right"/>
        <w:rPr>
          <w:rFonts w:asciiTheme="minorHAnsi" w:eastAsia="Times New Roman" w:hAnsiTheme="minorHAnsi" w:cstheme="minorHAnsi"/>
          <w:b/>
          <w:color w:val="auto"/>
          <w:kern w:val="0"/>
          <w:lang w:eastAsia="pl-PL"/>
        </w:rPr>
      </w:pPr>
    </w:p>
    <w:p w:rsidR="007611CA" w:rsidRPr="008A5DFD" w:rsidRDefault="007611CA" w:rsidP="007611CA">
      <w:pPr>
        <w:spacing w:after="0" w:line="240" w:lineRule="auto"/>
        <w:ind w:left="4920"/>
        <w:contextualSpacing/>
        <w:jc w:val="right"/>
        <w:rPr>
          <w:rFonts w:asciiTheme="minorHAnsi" w:eastAsia="Times New Roman" w:hAnsiTheme="minorHAnsi" w:cstheme="minorHAnsi"/>
          <w:b/>
          <w:color w:val="auto"/>
          <w:kern w:val="0"/>
          <w:lang w:eastAsia="pl-PL"/>
        </w:rPr>
      </w:pPr>
    </w:p>
    <w:sectPr w:rsidR="007611CA" w:rsidRPr="008A5DFD" w:rsidSect="009B10EC"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75" w:rsidRDefault="00515875" w:rsidP="003D39D0">
      <w:pPr>
        <w:spacing w:after="0" w:line="240" w:lineRule="auto"/>
      </w:pPr>
      <w:r>
        <w:separator/>
      </w:r>
    </w:p>
  </w:endnote>
  <w:endnote w:type="continuationSeparator" w:id="0">
    <w:p w:rsidR="00515875" w:rsidRDefault="00515875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D4" w:rsidRDefault="000D75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D4" w:rsidRDefault="000D75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D4" w:rsidRDefault="000D75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75" w:rsidRDefault="00515875" w:rsidP="003D39D0">
      <w:pPr>
        <w:spacing w:after="0" w:line="240" w:lineRule="auto"/>
      </w:pPr>
      <w:r>
        <w:separator/>
      </w:r>
    </w:p>
  </w:footnote>
  <w:footnote w:type="continuationSeparator" w:id="0">
    <w:p w:rsidR="00515875" w:rsidRDefault="00515875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D4" w:rsidRDefault="000D75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3"/>
      <w:gridCol w:w="2648"/>
      <w:gridCol w:w="2454"/>
      <w:gridCol w:w="2310"/>
    </w:tblGrid>
    <w:tr w:rsidR="000D75D4" w:rsidRPr="00BC6FE8" w:rsidTr="0063397F">
      <w:tc>
        <w:tcPr>
          <w:tcW w:w="1009" w:type="pct"/>
          <w:hideMark/>
        </w:tcPr>
        <w:p w:rsidR="000D75D4" w:rsidRPr="00BC6FE8" w:rsidRDefault="000D75D4" w:rsidP="000D75D4">
          <w:pPr>
            <w:spacing w:line="240" w:lineRule="auto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0D75D4" w:rsidRPr="00BC6FE8" w:rsidRDefault="000D75D4" w:rsidP="000D75D4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0D75D4" w:rsidRPr="00BC6FE8" w:rsidRDefault="000D75D4" w:rsidP="000D75D4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0D75D4" w:rsidRPr="00BC6FE8" w:rsidRDefault="000D75D4" w:rsidP="000D75D4">
          <w:pPr>
            <w:spacing w:line="240" w:lineRule="auto"/>
            <w:jc w:val="right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39D0" w:rsidRPr="000D75D4" w:rsidRDefault="003D39D0" w:rsidP="000D75D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D4" w:rsidRDefault="000D75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D75D4"/>
    <w:rsid w:val="0011020A"/>
    <w:rsid w:val="00136B09"/>
    <w:rsid w:val="00155AD3"/>
    <w:rsid w:val="0024635E"/>
    <w:rsid w:val="003309AB"/>
    <w:rsid w:val="00367936"/>
    <w:rsid w:val="003D39D0"/>
    <w:rsid w:val="00481141"/>
    <w:rsid w:val="00515875"/>
    <w:rsid w:val="0066331B"/>
    <w:rsid w:val="0075749E"/>
    <w:rsid w:val="007611CA"/>
    <w:rsid w:val="008302C9"/>
    <w:rsid w:val="008546DB"/>
    <w:rsid w:val="008A5DFD"/>
    <w:rsid w:val="008D10CD"/>
    <w:rsid w:val="008E1123"/>
    <w:rsid w:val="009B10EC"/>
    <w:rsid w:val="009B6396"/>
    <w:rsid w:val="00A67EB3"/>
    <w:rsid w:val="00AF4EA8"/>
    <w:rsid w:val="00B05FD3"/>
    <w:rsid w:val="00B328CB"/>
    <w:rsid w:val="00C67ABB"/>
    <w:rsid w:val="00C91734"/>
    <w:rsid w:val="00D05B5C"/>
    <w:rsid w:val="00E15626"/>
    <w:rsid w:val="00EC3E0B"/>
    <w:rsid w:val="00EE52AB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8A5DF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A5DF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3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8A5DF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A5DF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3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USC3</cp:lastModifiedBy>
  <cp:revision>3</cp:revision>
  <dcterms:created xsi:type="dcterms:W3CDTF">2018-04-05T15:26:00Z</dcterms:created>
  <dcterms:modified xsi:type="dcterms:W3CDTF">2018-09-04T05:54:00Z</dcterms:modified>
</cp:coreProperties>
</file>