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C1" w:rsidRPr="000232C1" w:rsidRDefault="000232C1" w:rsidP="00FF0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2C1">
        <w:rPr>
          <w:rStyle w:val="Pogrubienie"/>
          <w:sz w:val="24"/>
          <w:szCs w:val="36"/>
        </w:rPr>
        <w:t xml:space="preserve"> </w:t>
      </w:r>
      <w:r w:rsidRPr="000232C1">
        <w:rPr>
          <w:rFonts w:ascii="Times New Roman" w:eastAsia="Times New Roman" w:hAnsi="Times New Roman" w:cs="Times New Roman"/>
          <w:b/>
          <w:bCs/>
          <w:sz w:val="24"/>
          <w:szCs w:val="21"/>
          <w:u w:val="single"/>
          <w:lang w:eastAsia="pl-PL"/>
        </w:rPr>
        <w:t>INFORMACJA</w:t>
      </w:r>
    </w:p>
    <w:p w:rsidR="00FF0903" w:rsidRDefault="00FF0903" w:rsidP="00FF0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pl-PL"/>
        </w:rPr>
      </w:pPr>
    </w:p>
    <w:p w:rsidR="00656588" w:rsidRDefault="000232C1" w:rsidP="00FF0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pl-PL"/>
        </w:rPr>
      </w:pPr>
      <w:bookmarkStart w:id="0" w:name="_GoBack"/>
      <w:r w:rsidRPr="000232C1">
        <w:rPr>
          <w:rFonts w:ascii="Times New Roman" w:eastAsia="Times New Roman" w:hAnsi="Times New Roman" w:cs="Times New Roman"/>
          <w:b/>
          <w:bCs/>
          <w:sz w:val="24"/>
          <w:szCs w:val="21"/>
          <w:lang w:eastAsia="pl-PL"/>
        </w:rPr>
        <w:t>o sposobie przyjmowania zgłoszeń kandydatów na członków obwodowych komisji wyborczych w związku z wyborami Prezydenta Rzeczypospolitej Polskiej </w:t>
      </w:r>
      <w:r w:rsidRPr="000232C1">
        <w:rPr>
          <w:rFonts w:ascii="Times New Roman" w:eastAsia="Times New Roman" w:hAnsi="Times New Roman" w:cs="Times New Roman"/>
          <w:b/>
          <w:bCs/>
          <w:sz w:val="24"/>
          <w:szCs w:val="21"/>
          <w:lang w:eastAsia="pl-PL"/>
        </w:rPr>
        <w:br/>
        <w:t>zarządzonymi na dzień 10 maja 2020 roku</w:t>
      </w:r>
      <w:r w:rsidR="00FF0903">
        <w:rPr>
          <w:rFonts w:ascii="Times New Roman" w:eastAsia="Times New Roman" w:hAnsi="Times New Roman" w:cs="Times New Roman"/>
          <w:b/>
          <w:bCs/>
          <w:sz w:val="24"/>
          <w:szCs w:val="21"/>
          <w:lang w:eastAsia="pl-PL"/>
        </w:rPr>
        <w:t>.</w:t>
      </w:r>
    </w:p>
    <w:bookmarkEnd w:id="0"/>
    <w:p w:rsidR="00FF0903" w:rsidRPr="000232C1" w:rsidRDefault="00FF0903" w:rsidP="00FF0903">
      <w:pPr>
        <w:spacing w:after="0" w:line="240" w:lineRule="auto"/>
        <w:jc w:val="center"/>
        <w:rPr>
          <w:sz w:val="24"/>
        </w:rPr>
      </w:pPr>
    </w:p>
    <w:p w:rsidR="00656588" w:rsidRDefault="000232C1" w:rsidP="00FF0903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7"/>
        </w:rPr>
      </w:pPr>
      <w:r w:rsidRPr="000232C1">
        <w:rPr>
          <w:b/>
          <w:sz w:val="22"/>
          <w:szCs w:val="27"/>
        </w:rPr>
        <w:t xml:space="preserve">     </w:t>
      </w:r>
      <w:r w:rsidR="00656588" w:rsidRPr="000232C1">
        <w:rPr>
          <w:b/>
          <w:sz w:val="22"/>
          <w:szCs w:val="27"/>
        </w:rPr>
        <w:t>W związku z ogłoszeniem na obszarze Rzeczypospolitej Polskiej stanu epidemii Urząd Gminy Kluczewsko jest nieczynny dla interesantów.</w:t>
      </w:r>
    </w:p>
    <w:p w:rsidR="00FF0903" w:rsidRPr="000232C1" w:rsidRDefault="00FF0903" w:rsidP="00FF0903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</w:rPr>
      </w:pPr>
    </w:p>
    <w:p w:rsidR="000232C1" w:rsidRDefault="000232C1" w:rsidP="00FF0903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7"/>
        </w:rPr>
      </w:pPr>
      <w:r w:rsidRPr="000232C1">
        <w:rPr>
          <w:b/>
          <w:sz w:val="22"/>
          <w:szCs w:val="27"/>
        </w:rPr>
        <w:t xml:space="preserve">     </w:t>
      </w:r>
      <w:r w:rsidR="00656588" w:rsidRPr="000232C1">
        <w:rPr>
          <w:b/>
          <w:sz w:val="22"/>
          <w:szCs w:val="27"/>
        </w:rPr>
        <w:t>Zgłoszenia na członków obwodowych komisji wyborczych dokonują komitety wyborcze oraz wyborcy. Zgłosz</w:t>
      </w:r>
      <w:r w:rsidRPr="000232C1">
        <w:rPr>
          <w:b/>
          <w:sz w:val="22"/>
          <w:szCs w:val="27"/>
        </w:rPr>
        <w:t>enia te można złożyć do urny</w:t>
      </w:r>
      <w:r w:rsidR="00656588" w:rsidRPr="000232C1">
        <w:rPr>
          <w:b/>
          <w:sz w:val="22"/>
          <w:szCs w:val="27"/>
        </w:rPr>
        <w:t xml:space="preserve"> wystawionej przy wejściu głównym do budynku Urzędu Gminy lub wysłać w formie skanu za pośrednictwem poczty elektronicznej</w:t>
      </w:r>
      <w:r>
        <w:rPr>
          <w:b/>
          <w:sz w:val="22"/>
          <w:szCs w:val="27"/>
        </w:rPr>
        <w:t xml:space="preserve"> </w:t>
      </w:r>
      <w:r w:rsidR="00656588" w:rsidRPr="000232C1">
        <w:rPr>
          <w:b/>
          <w:sz w:val="22"/>
          <w:szCs w:val="27"/>
        </w:rPr>
        <w:t xml:space="preserve"> (nie jest przy tym wymagany podpis elektroniczny)    </w:t>
      </w:r>
    </w:p>
    <w:p w:rsidR="00656588" w:rsidRDefault="000232C1" w:rsidP="00FF0903">
      <w:pPr>
        <w:pStyle w:val="NormalnyWeb"/>
        <w:spacing w:before="0" w:beforeAutospacing="0" w:after="0" w:afterAutospacing="0" w:line="276" w:lineRule="auto"/>
        <w:rPr>
          <w:rStyle w:val="Pogrubienie"/>
          <w:szCs w:val="27"/>
        </w:rPr>
      </w:pPr>
      <w:r>
        <w:rPr>
          <w:b/>
          <w:sz w:val="22"/>
          <w:szCs w:val="27"/>
        </w:rPr>
        <w:t xml:space="preserve">                            </w:t>
      </w:r>
      <w:r w:rsidR="00656588" w:rsidRPr="000232C1">
        <w:rPr>
          <w:b/>
          <w:sz w:val="22"/>
          <w:szCs w:val="27"/>
        </w:rPr>
        <w:t xml:space="preserve">   </w:t>
      </w:r>
      <w:r w:rsidR="00656588" w:rsidRPr="000232C1">
        <w:rPr>
          <w:b/>
          <w:szCs w:val="27"/>
        </w:rPr>
        <w:t xml:space="preserve">najpóźniej do    </w:t>
      </w:r>
      <w:r w:rsidR="00656588" w:rsidRPr="000232C1">
        <w:rPr>
          <w:rStyle w:val="Pogrubienie"/>
          <w:szCs w:val="27"/>
        </w:rPr>
        <w:t>10 kwietnia 2020 r. do godziny 15</w:t>
      </w:r>
      <w:r w:rsidR="00656588" w:rsidRPr="000232C1">
        <w:rPr>
          <w:rStyle w:val="Pogrubienie"/>
          <w:szCs w:val="27"/>
          <w:vertAlign w:val="superscript"/>
        </w:rPr>
        <w:t>00</w:t>
      </w:r>
      <w:r w:rsidR="00656588" w:rsidRPr="000232C1">
        <w:rPr>
          <w:rStyle w:val="Pogrubienie"/>
          <w:szCs w:val="27"/>
        </w:rPr>
        <w:t>.</w:t>
      </w:r>
    </w:p>
    <w:p w:rsidR="00FF0903" w:rsidRPr="000232C1" w:rsidRDefault="00FF0903" w:rsidP="00FF0903">
      <w:pPr>
        <w:pStyle w:val="NormalnyWeb"/>
        <w:spacing w:before="0" w:beforeAutospacing="0" w:after="0" w:afterAutospacing="0" w:line="276" w:lineRule="auto"/>
        <w:rPr>
          <w:b/>
        </w:rPr>
      </w:pPr>
    </w:p>
    <w:p w:rsidR="00656588" w:rsidRDefault="000232C1" w:rsidP="00FF0903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7"/>
        </w:rPr>
      </w:pPr>
      <w:r>
        <w:rPr>
          <w:b/>
          <w:sz w:val="22"/>
          <w:szCs w:val="27"/>
        </w:rPr>
        <w:t xml:space="preserve">     </w:t>
      </w:r>
      <w:r w:rsidR="00656588" w:rsidRPr="000232C1">
        <w:rPr>
          <w:b/>
          <w:sz w:val="22"/>
          <w:szCs w:val="27"/>
        </w:rPr>
        <w:t xml:space="preserve">W przypadku dokonania zgłoszeń pocztą elektroniczną oryginały zgłoszeń należy przesłać </w:t>
      </w:r>
      <w:r w:rsidR="00FF0903">
        <w:rPr>
          <w:b/>
          <w:sz w:val="22"/>
          <w:szCs w:val="27"/>
        </w:rPr>
        <w:br/>
      </w:r>
      <w:r w:rsidR="00656588" w:rsidRPr="000232C1">
        <w:rPr>
          <w:b/>
          <w:sz w:val="22"/>
          <w:szCs w:val="27"/>
        </w:rPr>
        <w:t>do urzędu tradycyjną pocztą (oryginalne dokumenty nie muszą zostać doręczone do czasu upływu terminu na dokonanie zgłoszeń).</w:t>
      </w:r>
    </w:p>
    <w:p w:rsidR="00FF0903" w:rsidRPr="000232C1" w:rsidRDefault="00FF0903" w:rsidP="00FF0903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</w:rPr>
      </w:pPr>
    </w:p>
    <w:p w:rsidR="00656588" w:rsidRPr="00FF0903" w:rsidRDefault="00656588" w:rsidP="00FF0903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7"/>
        </w:rPr>
      </w:pPr>
      <w:r w:rsidRPr="000232C1">
        <w:rPr>
          <w:b/>
          <w:sz w:val="22"/>
          <w:szCs w:val="27"/>
        </w:rPr>
        <w:t>W przypadk</w:t>
      </w:r>
      <w:r w:rsidR="000232C1">
        <w:rPr>
          <w:b/>
          <w:sz w:val="22"/>
          <w:szCs w:val="27"/>
        </w:rPr>
        <w:t xml:space="preserve">u złożenia zgłoszeń do urny </w:t>
      </w:r>
      <w:r w:rsidRPr="000232C1">
        <w:rPr>
          <w:b/>
          <w:sz w:val="22"/>
          <w:szCs w:val="27"/>
        </w:rPr>
        <w:t xml:space="preserve">w Urzędzie Gminy, pocztą lub skanem </w:t>
      </w:r>
      <w:r w:rsidR="00FF0903">
        <w:rPr>
          <w:b/>
          <w:sz w:val="22"/>
          <w:szCs w:val="27"/>
        </w:rPr>
        <w:t xml:space="preserve">za </w:t>
      </w:r>
      <w:r w:rsidRPr="000232C1">
        <w:rPr>
          <w:b/>
          <w:sz w:val="22"/>
          <w:szCs w:val="27"/>
        </w:rPr>
        <w:t>pośrednictwem poczty elektronicznej dopuszczalne jest:</w:t>
      </w:r>
    </w:p>
    <w:p w:rsidR="00656588" w:rsidRPr="000232C1" w:rsidRDefault="00656588" w:rsidP="00FF0903">
      <w:pPr>
        <w:pStyle w:val="NormalnyWeb"/>
        <w:spacing w:before="0" w:beforeAutospacing="0" w:after="0" w:afterAutospacing="0" w:line="360" w:lineRule="auto"/>
        <w:jc w:val="both"/>
        <w:rPr>
          <w:b/>
          <w:sz w:val="22"/>
        </w:rPr>
      </w:pPr>
      <w:r w:rsidRPr="000232C1">
        <w:rPr>
          <w:b/>
          <w:sz w:val="22"/>
          <w:szCs w:val="27"/>
        </w:rPr>
        <w:t xml:space="preserve">- uwierzytelnienie kopii upoważnienia pełnomocnika wyborczego do zgłoszenia kandydatów przez osobę zgłaszającą kandydatów, a nie przez pełnomocnika wyborczego, </w:t>
      </w:r>
    </w:p>
    <w:p w:rsidR="00656588" w:rsidRPr="000232C1" w:rsidRDefault="00656588" w:rsidP="00FF0903">
      <w:pPr>
        <w:pStyle w:val="NormalnyWeb"/>
        <w:spacing w:before="0" w:beforeAutospacing="0" w:after="0" w:afterAutospacing="0" w:line="360" w:lineRule="auto"/>
        <w:jc w:val="both"/>
        <w:rPr>
          <w:b/>
          <w:sz w:val="22"/>
        </w:rPr>
      </w:pPr>
      <w:r w:rsidRPr="000232C1">
        <w:rPr>
          <w:b/>
          <w:sz w:val="22"/>
          <w:szCs w:val="27"/>
        </w:rPr>
        <w:t>- potwierdz</w:t>
      </w:r>
      <w:r w:rsidR="000232C1" w:rsidRPr="000232C1">
        <w:rPr>
          <w:b/>
          <w:sz w:val="22"/>
          <w:szCs w:val="27"/>
        </w:rPr>
        <w:t>enie doręczenia do Urzędu  Gminy</w:t>
      </w:r>
      <w:r w:rsidRPr="000232C1">
        <w:rPr>
          <w:b/>
          <w:sz w:val="22"/>
          <w:szCs w:val="27"/>
        </w:rPr>
        <w:t xml:space="preserve"> zgłoszenia przez osobę przyjmującą zgłoszenie </w:t>
      </w:r>
      <w:r w:rsidR="00FF0903">
        <w:rPr>
          <w:b/>
          <w:sz w:val="22"/>
          <w:szCs w:val="27"/>
        </w:rPr>
        <w:br/>
      </w:r>
      <w:r w:rsidRPr="000232C1">
        <w:rPr>
          <w:b/>
          <w:sz w:val="22"/>
          <w:szCs w:val="27"/>
        </w:rPr>
        <w:t xml:space="preserve">za pośrednictwem poczty elektronicznej (nie jest wymagany podpis elektroniczny). </w:t>
      </w:r>
    </w:p>
    <w:p w:rsidR="00FF0903" w:rsidRDefault="00FF0903" w:rsidP="00FF0903">
      <w:pPr>
        <w:pStyle w:val="NormalnyWeb"/>
        <w:spacing w:before="0" w:beforeAutospacing="0" w:after="0" w:afterAutospacing="0" w:line="276" w:lineRule="auto"/>
        <w:rPr>
          <w:b/>
          <w:sz w:val="22"/>
          <w:szCs w:val="27"/>
        </w:rPr>
      </w:pPr>
    </w:p>
    <w:p w:rsidR="00656588" w:rsidRPr="000232C1" w:rsidRDefault="00656588" w:rsidP="00FF0903">
      <w:pPr>
        <w:pStyle w:val="NormalnyWeb"/>
        <w:spacing w:before="0" w:beforeAutospacing="0" w:after="0" w:afterAutospacing="0" w:line="276" w:lineRule="auto"/>
        <w:rPr>
          <w:b/>
          <w:sz w:val="22"/>
        </w:rPr>
      </w:pPr>
      <w:r w:rsidRPr="000232C1">
        <w:rPr>
          <w:b/>
          <w:sz w:val="22"/>
          <w:szCs w:val="27"/>
        </w:rPr>
        <w:t xml:space="preserve">Adres poczty elektronicznej: ug@kluczewsko.gmina.pl </w:t>
      </w:r>
    </w:p>
    <w:p w:rsidR="000232C1" w:rsidRPr="000232C1" w:rsidRDefault="00656588" w:rsidP="00FF0903">
      <w:pPr>
        <w:spacing w:after="0" w:line="276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0232C1">
        <w:rPr>
          <w:rFonts w:ascii="Times New Roman" w:hAnsi="Times New Roman"/>
          <w:b/>
          <w:szCs w:val="27"/>
        </w:rPr>
        <w:t xml:space="preserve">Urząd  Gminy tel. </w:t>
      </w:r>
      <w:r w:rsidR="008029B1">
        <w:rPr>
          <w:rFonts w:ascii="Georgia" w:eastAsia="Times New Roman" w:hAnsi="Georgia" w:cs="Arial"/>
          <w:sz w:val="24"/>
          <w:szCs w:val="24"/>
          <w:lang w:eastAsia="pl-PL"/>
        </w:rPr>
        <w:t xml:space="preserve">: </w:t>
      </w:r>
      <w:r w:rsidR="008029B1" w:rsidRPr="00461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(44) 781-42-46</w:t>
      </w:r>
      <w:r w:rsidR="00802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029B1" w:rsidRPr="00461E38">
        <w:rPr>
          <w:rFonts w:ascii="Georgia" w:eastAsia="Times New Roman" w:hAnsi="Georgia" w:cs="Arial"/>
          <w:sz w:val="24"/>
          <w:szCs w:val="24"/>
          <w:lang w:eastAsia="pl-PL"/>
        </w:rPr>
        <w:br/>
      </w:r>
      <w:r w:rsidR="008029B1">
        <w:rPr>
          <w:rFonts w:ascii="Georgia" w:eastAsia="Times New Roman" w:hAnsi="Georgia" w:cs="Arial"/>
          <w:sz w:val="24"/>
          <w:szCs w:val="24"/>
          <w:lang w:eastAsia="pl-PL"/>
        </w:rPr>
        <w:t xml:space="preserve">    </w:t>
      </w:r>
      <w:r w:rsidR="00FF0903">
        <w:rPr>
          <w:rFonts w:ascii="Georgia" w:eastAsia="Times New Roman" w:hAnsi="Georgia" w:cs="Arial"/>
          <w:sz w:val="24"/>
          <w:szCs w:val="24"/>
          <w:lang w:eastAsia="pl-PL"/>
        </w:rPr>
        <w:t xml:space="preserve">                    tel.: </w:t>
      </w:r>
      <w:r w:rsidR="008029B1" w:rsidRPr="00461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(44) 781-42-44</w:t>
      </w:r>
      <w:r w:rsidR="008029B1" w:rsidRPr="00461E38">
        <w:rPr>
          <w:rFonts w:ascii="Georgia" w:eastAsia="Times New Roman" w:hAnsi="Georgia" w:cs="Arial"/>
          <w:sz w:val="24"/>
          <w:szCs w:val="24"/>
          <w:lang w:eastAsia="pl-PL"/>
        </w:rPr>
        <w:br/>
      </w:r>
      <w:r w:rsidR="008029B1">
        <w:rPr>
          <w:rStyle w:val="Pogrubienie"/>
          <w:rFonts w:ascii="Times New Roman" w:hAnsi="Times New Roman"/>
          <w:szCs w:val="27"/>
        </w:rPr>
        <w:t xml:space="preserve">    </w:t>
      </w:r>
      <w:r w:rsidR="000232C1" w:rsidRPr="000232C1">
        <w:rPr>
          <w:rStyle w:val="Pogrubienie"/>
          <w:rFonts w:ascii="Times New Roman" w:hAnsi="Times New Roman"/>
          <w:szCs w:val="27"/>
        </w:rPr>
        <w:t xml:space="preserve">  gdzie można uzyskać</w:t>
      </w:r>
      <w:r w:rsidR="000232C1" w:rsidRPr="000232C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dodatkowe informacje o sposobie zgłaszania kandydatów  </w:t>
      </w:r>
    </w:p>
    <w:p w:rsidR="008029B1" w:rsidRDefault="008029B1" w:rsidP="00FF0903">
      <w:pPr>
        <w:pStyle w:val="NormalnyWeb"/>
        <w:spacing w:before="0" w:beforeAutospacing="0" w:after="0" w:afterAutospacing="0" w:line="276" w:lineRule="auto"/>
        <w:rPr>
          <w:b/>
          <w:sz w:val="22"/>
          <w:szCs w:val="27"/>
        </w:rPr>
      </w:pPr>
    </w:p>
    <w:p w:rsidR="00656588" w:rsidRPr="000232C1" w:rsidRDefault="00656588" w:rsidP="00FF0903">
      <w:pPr>
        <w:pStyle w:val="NormalnyWeb"/>
        <w:spacing w:before="0" w:beforeAutospacing="0" w:after="0" w:afterAutospacing="0" w:line="276" w:lineRule="auto"/>
        <w:rPr>
          <w:b/>
          <w:sz w:val="22"/>
        </w:rPr>
      </w:pPr>
      <w:r w:rsidRPr="000232C1">
        <w:rPr>
          <w:b/>
          <w:sz w:val="22"/>
          <w:szCs w:val="27"/>
        </w:rPr>
        <w:t>Urzędnik Wyborczy tel.</w:t>
      </w:r>
      <w:r w:rsidR="00D93FCE">
        <w:rPr>
          <w:rStyle w:val="Pogrubienie"/>
          <w:sz w:val="22"/>
          <w:szCs w:val="27"/>
        </w:rPr>
        <w:t xml:space="preserve"> 722 188 064</w:t>
      </w:r>
    </w:p>
    <w:p w:rsidR="00BF54F8" w:rsidRPr="004A6167" w:rsidRDefault="004A6167" w:rsidP="00FF0903">
      <w:pPr>
        <w:spacing w:after="0" w:line="240" w:lineRule="auto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                                 </w:t>
      </w:r>
      <w:r w:rsidRPr="004A6167">
        <w:rPr>
          <w:rFonts w:ascii="Times New Roman" w:hAnsi="Times New Roman"/>
          <w:sz w:val="24"/>
        </w:rPr>
        <w:t>WÓJT  GMINY</w:t>
      </w:r>
    </w:p>
    <w:p w:rsidR="004A6167" w:rsidRPr="004A6167" w:rsidRDefault="004A6167" w:rsidP="00FF0903">
      <w:pPr>
        <w:spacing w:after="0" w:line="240" w:lineRule="auto"/>
        <w:rPr>
          <w:rFonts w:ascii="Times New Roman" w:hAnsi="Times New Roman"/>
          <w:sz w:val="24"/>
        </w:rPr>
      </w:pPr>
      <w:r w:rsidRPr="004A6167">
        <w:rPr>
          <w:rFonts w:ascii="Times New Roman" w:hAnsi="Times New Roman"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</w:t>
      </w:r>
      <w:r w:rsidRPr="004A6167">
        <w:rPr>
          <w:rFonts w:ascii="Times New Roman" w:hAnsi="Times New Roman"/>
          <w:sz w:val="24"/>
        </w:rPr>
        <w:t xml:space="preserve">      /-/ Pałka Rafał</w:t>
      </w:r>
    </w:p>
    <w:sectPr w:rsidR="004A6167" w:rsidRPr="004A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7C" w:rsidRDefault="00C8157C" w:rsidP="004A6167">
      <w:pPr>
        <w:spacing w:after="0" w:line="240" w:lineRule="auto"/>
      </w:pPr>
      <w:r>
        <w:separator/>
      </w:r>
    </w:p>
  </w:endnote>
  <w:endnote w:type="continuationSeparator" w:id="0">
    <w:p w:rsidR="00C8157C" w:rsidRDefault="00C8157C" w:rsidP="004A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7C" w:rsidRDefault="00C8157C" w:rsidP="004A6167">
      <w:pPr>
        <w:spacing w:after="0" w:line="240" w:lineRule="auto"/>
      </w:pPr>
      <w:r>
        <w:separator/>
      </w:r>
    </w:p>
  </w:footnote>
  <w:footnote w:type="continuationSeparator" w:id="0">
    <w:p w:rsidR="00C8157C" w:rsidRDefault="00C8157C" w:rsidP="004A6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88"/>
    <w:rsid w:val="000232C1"/>
    <w:rsid w:val="00306C1D"/>
    <w:rsid w:val="004A6167"/>
    <w:rsid w:val="00656588"/>
    <w:rsid w:val="0068163D"/>
    <w:rsid w:val="008029B1"/>
    <w:rsid w:val="00BF54F8"/>
    <w:rsid w:val="00C8157C"/>
    <w:rsid w:val="00D93FCE"/>
    <w:rsid w:val="00DC3596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1A33"/>
  <w15:chartTrackingRefBased/>
  <w15:docId w15:val="{C1102B63-8AF5-410A-8D0D-83EA98F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658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A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167"/>
  </w:style>
  <w:style w:type="paragraph" w:styleId="Stopka">
    <w:name w:val="footer"/>
    <w:basedOn w:val="Normalny"/>
    <w:link w:val="StopkaZnak"/>
    <w:uiPriority w:val="99"/>
    <w:unhideWhenUsed/>
    <w:rsid w:val="004A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RenataJachna</cp:lastModifiedBy>
  <cp:revision>5</cp:revision>
  <dcterms:created xsi:type="dcterms:W3CDTF">2020-03-29T18:05:00Z</dcterms:created>
  <dcterms:modified xsi:type="dcterms:W3CDTF">2020-03-30T05:17:00Z</dcterms:modified>
</cp:coreProperties>
</file>