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A6" w:rsidRPr="00EB41A6" w:rsidRDefault="00EB41A6" w:rsidP="00995856">
      <w:pPr>
        <w:keepNext/>
        <w:spacing w:after="0" w:line="100" w:lineRule="atLeast"/>
        <w:ind w:right="215"/>
        <w:jc w:val="center"/>
        <w:rPr>
          <w:rFonts w:ascii="Times New Roman" w:eastAsia="Times New Roman" w:hAnsi="Times New Roman" w:cs="Times New Roman"/>
          <w:b/>
          <w:szCs w:val="20"/>
        </w:rPr>
      </w:pPr>
      <w:r w:rsidRPr="00EB41A6">
        <w:rPr>
          <w:rFonts w:ascii="Times New Roman" w:eastAsia="Times New Roman" w:hAnsi="Times New Roman" w:cs="Times New Roman"/>
          <w:b/>
          <w:sz w:val="24"/>
          <w:szCs w:val="20"/>
        </w:rPr>
        <w:t>Umowa Nr</w:t>
      </w:r>
      <w:r w:rsidR="00D9407F">
        <w:rPr>
          <w:rFonts w:ascii="Times New Roman" w:eastAsia="Times New Roman" w:hAnsi="Times New Roman" w:cs="Times New Roman"/>
          <w:b/>
          <w:sz w:val="24"/>
          <w:szCs w:val="20"/>
        </w:rPr>
        <w:t xml:space="preserve"> …………..</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D9407F" w:rsidP="00EB41A6">
      <w:pPr>
        <w:spacing w:after="0" w:line="100" w:lineRule="atLeast"/>
        <w:ind w:right="214"/>
        <w:jc w:val="both"/>
        <w:rPr>
          <w:rFonts w:ascii="Times New Roman" w:eastAsia="Times New Roman" w:hAnsi="Times New Roman" w:cs="Times New Roman"/>
          <w:b/>
          <w:szCs w:val="20"/>
        </w:rPr>
      </w:pPr>
      <w:r>
        <w:rPr>
          <w:rFonts w:ascii="Times New Roman" w:eastAsia="Times New Roman" w:hAnsi="Times New Roman" w:cs="Times New Roman"/>
          <w:szCs w:val="20"/>
        </w:rPr>
        <w:t>zawarta w dniu ……..2018</w:t>
      </w:r>
      <w:r w:rsidR="00EB41A6" w:rsidRPr="00EB41A6">
        <w:rPr>
          <w:rFonts w:ascii="Times New Roman" w:eastAsia="Times New Roman" w:hAnsi="Times New Roman" w:cs="Times New Roman"/>
          <w:szCs w:val="20"/>
        </w:rPr>
        <w:t>r. roku pomiędzy: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 xml:space="preserve">Gminą Kluczewsko </w:t>
      </w:r>
      <w:r w:rsidRPr="00EB41A6">
        <w:rPr>
          <w:rFonts w:ascii="Times New Roman" w:eastAsia="Times New Roman" w:hAnsi="Times New Roman" w:cs="Times New Roman"/>
          <w:szCs w:val="20"/>
        </w:rPr>
        <w:t xml:space="preserve">z siedzibą 29 – 120 Kluczewsko ul. Spółdzielcza 12, </w:t>
      </w:r>
    </w:p>
    <w:p w:rsidR="00EB41A6" w:rsidRPr="00EB41A6" w:rsidRDefault="00EB41A6" w:rsidP="00EB41A6">
      <w:pPr>
        <w:spacing w:after="0" w:line="100" w:lineRule="atLeast"/>
        <w:ind w:right="352"/>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reprezentowaną  przez:</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Rafała Pałkę – Wójta Gminy</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przy kontrasygnacie  </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r w:rsidRPr="00EB41A6">
        <w:rPr>
          <w:rFonts w:ascii="Times New Roman" w:eastAsia="Times New Roman" w:hAnsi="Times New Roman" w:cs="Times New Roman"/>
          <w:b/>
          <w:szCs w:val="20"/>
        </w:rPr>
        <w:t xml:space="preserve">Aleksandry </w:t>
      </w:r>
      <w:proofErr w:type="spellStart"/>
      <w:r w:rsidRPr="00EB41A6">
        <w:rPr>
          <w:rFonts w:ascii="Times New Roman" w:eastAsia="Times New Roman" w:hAnsi="Times New Roman" w:cs="Times New Roman"/>
          <w:b/>
          <w:szCs w:val="20"/>
        </w:rPr>
        <w:t>Kuzdak</w:t>
      </w:r>
      <w:proofErr w:type="spellEnd"/>
      <w:r w:rsidRPr="00EB41A6">
        <w:rPr>
          <w:rFonts w:ascii="Times New Roman" w:eastAsia="Times New Roman" w:hAnsi="Times New Roman" w:cs="Times New Roman"/>
          <w:b/>
          <w:szCs w:val="20"/>
        </w:rPr>
        <w:t xml:space="preserve"> – Skarbnik Gminy</w:t>
      </w:r>
    </w:p>
    <w:p w:rsidR="00EB41A6" w:rsidRPr="00EB41A6" w:rsidRDefault="00EB41A6" w:rsidP="00EB41A6">
      <w:pPr>
        <w:spacing w:after="0" w:line="100" w:lineRule="atLeast"/>
        <w:ind w:right="214"/>
        <w:jc w:val="both"/>
        <w:rPr>
          <w:rFonts w:ascii="Times New Roman" w:eastAsia="Times New Roman" w:hAnsi="Times New Roman" w:cs="Times New Roman"/>
          <w:b/>
          <w:color w:val="0000FF"/>
          <w:szCs w:val="20"/>
        </w:rPr>
      </w:pPr>
    </w:p>
    <w:p w:rsid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 xml:space="preserve">zwaną w dalszej  części umowy </w:t>
      </w:r>
      <w:r w:rsidRPr="00EB41A6">
        <w:rPr>
          <w:rFonts w:ascii="Times New Roman" w:eastAsia="Times New Roman" w:hAnsi="Times New Roman" w:cs="Times New Roman"/>
          <w:b/>
          <w:szCs w:val="20"/>
        </w:rPr>
        <w:t>Zamawiającym,</w:t>
      </w:r>
    </w:p>
    <w:p w:rsidR="00995856" w:rsidRPr="00EB41A6" w:rsidRDefault="00995856" w:rsidP="00EB41A6">
      <w:pPr>
        <w:spacing w:after="0" w:line="100" w:lineRule="atLeast"/>
        <w:ind w:right="214"/>
        <w:jc w:val="both"/>
        <w:rPr>
          <w:rFonts w:ascii="Times New Roman" w:eastAsia="Times New Roman" w:hAnsi="Times New Roman" w:cs="Times New Roman"/>
          <w:szCs w:val="20"/>
        </w:rPr>
      </w:pPr>
    </w:p>
    <w:p w:rsidR="00EB41A6" w:rsidRDefault="00EB41A6" w:rsidP="00EB41A6">
      <w:pPr>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a  </w:t>
      </w:r>
    </w:p>
    <w:p w:rsidR="00995856" w:rsidRPr="00EB41A6" w:rsidRDefault="00995856" w:rsidP="00EB41A6">
      <w:pPr>
        <w:spacing w:after="0" w:line="100" w:lineRule="atLeast"/>
        <w:ind w:right="214"/>
        <w:jc w:val="both"/>
        <w:rPr>
          <w:rFonts w:ascii="Times New Roman" w:eastAsia="Calibri" w:hAnsi="Times New Roman" w:cs="Times New Roman"/>
          <w:b/>
          <w:bCs/>
          <w:color w:val="000000"/>
          <w:sz w:val="24"/>
          <w:szCs w:val="24"/>
        </w:rPr>
      </w:pPr>
    </w:p>
    <w:p w:rsidR="00EB41A6" w:rsidRPr="00995856" w:rsidRDefault="00D9407F" w:rsidP="00995856">
      <w:pPr>
        <w:spacing w:after="0"/>
        <w:jc w:val="both"/>
        <w:rPr>
          <w:rFonts w:ascii="Times New Roman" w:eastAsia="Times New Roman" w:hAnsi="Times New Roman" w:cs="Times New Roman"/>
          <w:szCs w:val="20"/>
        </w:rPr>
      </w:pPr>
      <w:r>
        <w:rPr>
          <w:rFonts w:ascii="Times New Roman" w:eastAsia="Calibri" w:hAnsi="Times New Roman" w:cs="Times New Roman"/>
          <w:bCs/>
          <w:color w:val="000000"/>
          <w:sz w:val="24"/>
          <w:szCs w:val="24"/>
        </w:rPr>
        <w:t>…………………………………………..</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 xml:space="preserve">zwanym w dalszej części umowy </w:t>
      </w:r>
      <w:r w:rsidRPr="00EB41A6">
        <w:rPr>
          <w:rFonts w:ascii="Times New Roman" w:eastAsia="Times New Roman" w:hAnsi="Times New Roman" w:cs="Times New Roman"/>
          <w:b/>
          <w:szCs w:val="20"/>
        </w:rPr>
        <w:t>Wykonawcą</w:t>
      </w: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p>
    <w:p w:rsidR="00EB41A6" w:rsidRPr="00EB41A6" w:rsidRDefault="00EB41A6" w:rsidP="00EB41A6">
      <w:pPr>
        <w:spacing w:after="0" w:line="100" w:lineRule="atLeast"/>
        <w:ind w:right="214"/>
        <w:jc w:val="both"/>
        <w:rPr>
          <w:rFonts w:ascii="Times New Roman" w:eastAsia="Times New Roman" w:hAnsi="Times New Roman" w:cs="Times New Roman"/>
          <w:b/>
          <w:szCs w:val="20"/>
        </w:rPr>
      </w:pPr>
      <w:r w:rsidRPr="00EB41A6">
        <w:rPr>
          <w:rFonts w:ascii="Times New Roman" w:eastAsia="Calibri" w:hAnsi="Times New Roman" w:cs="Times New Roman"/>
          <w:sz w:val="24"/>
          <w:szCs w:val="24"/>
        </w:rPr>
        <w:t xml:space="preserve">na podstawie przeprowadzonego postępowania o udzielenie zamówienia publicznego, zgodnie z ustawą </w:t>
      </w:r>
      <w:r w:rsidRPr="00EB41A6">
        <w:rPr>
          <w:rFonts w:ascii="Times New Roman" w:eastAsia="Calibri" w:hAnsi="Times New Roman" w:cs="Times New Roman"/>
          <w:i/>
          <w:iCs/>
          <w:sz w:val="24"/>
          <w:szCs w:val="24"/>
        </w:rPr>
        <w:t xml:space="preserve">Prawo zamówień publicznych </w:t>
      </w:r>
      <w:r w:rsidRPr="00EB41A6">
        <w:rPr>
          <w:rFonts w:ascii="Times New Roman" w:eastAsia="Calibri" w:hAnsi="Times New Roman" w:cs="Times New Roman"/>
          <w:sz w:val="24"/>
          <w:szCs w:val="24"/>
        </w:rPr>
        <w:t>z dnia 29 stycznia 2004 r., w trybie przetargu nieograniczonego.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w:t>
      </w:r>
    </w:p>
    <w:p w:rsidR="00EB41A6" w:rsidRPr="00EB41A6" w:rsidRDefault="00EB41A6" w:rsidP="00EB41A6">
      <w:pPr>
        <w:spacing w:after="0" w:line="100" w:lineRule="atLeast"/>
        <w:ind w:right="214"/>
        <w:jc w:val="center"/>
        <w:rPr>
          <w:rFonts w:ascii="Times New Roman" w:eastAsia="Times New Roman" w:hAnsi="Times New Roman" w:cs="Times New Roman"/>
          <w:szCs w:val="20"/>
        </w:rPr>
      </w:pPr>
      <w:r w:rsidRPr="00EB41A6">
        <w:rPr>
          <w:rFonts w:ascii="Times New Roman" w:eastAsia="Times New Roman" w:hAnsi="Times New Roman" w:cs="Times New Roman"/>
          <w:b/>
        </w:rPr>
        <w:t>Przedmiot umowy</w:t>
      </w:r>
    </w:p>
    <w:p w:rsidR="00EB41A6" w:rsidRPr="0037028F" w:rsidRDefault="00EB41A6" w:rsidP="0037028F">
      <w:pPr>
        <w:autoSpaceDE w:val="0"/>
        <w:autoSpaceDN w:val="0"/>
        <w:adjustRightInd w:val="0"/>
        <w:spacing w:after="0" w:line="240" w:lineRule="auto"/>
        <w:rPr>
          <w:rFonts w:ascii="Times New Roman" w:eastAsia="Calibri" w:hAnsi="Times New Roman" w:cs="Times New Roman"/>
          <w:b/>
          <w:bCs/>
          <w:color w:val="000000"/>
          <w:sz w:val="24"/>
          <w:szCs w:val="24"/>
        </w:rPr>
      </w:pPr>
      <w:r w:rsidRPr="00EB41A6">
        <w:rPr>
          <w:rFonts w:ascii="Times New Roman" w:eastAsia="Times New Roman" w:hAnsi="Times New Roman" w:cs="Times New Roman"/>
          <w:szCs w:val="20"/>
        </w:rPr>
        <w:t>1. Zgodnie z przeprowadzonym przetargiem nieograniczonym Zamawiający powierza, a Wykonawca zobowiązuje się do wykonania przedmiotu umowy pn</w:t>
      </w:r>
      <w:r w:rsidRPr="00EB41A6">
        <w:rPr>
          <w:rFonts w:ascii="Times New Roman" w:eastAsia="Times New Roman" w:hAnsi="Times New Roman" w:cs="Times New Roman"/>
        </w:rPr>
        <w:t xml:space="preserve">.: </w:t>
      </w:r>
      <w:r w:rsidRPr="00EB41A6">
        <w:rPr>
          <w:rFonts w:ascii="Times New Roman" w:eastAsia="Times New Roman" w:hAnsi="Times New Roman" w:cs="Times New Roman"/>
          <w:b/>
        </w:rPr>
        <w:t>„</w:t>
      </w:r>
      <w:r w:rsidR="0037028F" w:rsidRPr="0037028F">
        <w:rPr>
          <w:rFonts w:ascii="Times New Roman" w:eastAsia="Calibri" w:hAnsi="Times New Roman" w:cs="Times New Roman"/>
          <w:b/>
          <w:sz w:val="24"/>
          <w:szCs w:val="24"/>
        </w:rPr>
        <w:t>Budowa boiska wielofunkcyjnego przy szkole w Dobromierzu</w:t>
      </w:r>
      <w:r w:rsidR="0037028F" w:rsidRPr="0037028F">
        <w:rPr>
          <w:rFonts w:ascii="Times New Roman" w:eastAsia="Calibri" w:hAnsi="Times New Roman" w:cs="Times New Roman"/>
          <w:b/>
          <w:bCs/>
          <w:color w:val="000000"/>
          <w:sz w:val="24"/>
          <w:szCs w:val="24"/>
        </w:rPr>
        <w:t>.</w:t>
      </w:r>
      <w:r w:rsidRPr="00EB41A6">
        <w:rPr>
          <w:rFonts w:ascii="Times New Roman" w:eastAsia="Times New Roman" w:hAnsi="Times New Roman" w:cs="Times New Roman"/>
          <w:b/>
          <w:sz w:val="24"/>
          <w:szCs w:val="24"/>
        </w:rPr>
        <w:t>”</w:t>
      </w:r>
      <w:r w:rsidRPr="00EB41A6">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którego szczegółowy zakres określa: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Specyfikacja Istotnych Warunków Zamówienia. </w:t>
      </w:r>
    </w:p>
    <w:p w:rsidR="00EB41A6" w:rsidRPr="00EB41A6" w:rsidRDefault="00EB41A6" w:rsidP="00EB41A6">
      <w:pPr>
        <w:numPr>
          <w:ilvl w:val="0"/>
          <w:numId w:val="26"/>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szCs w:val="20"/>
        </w:rPr>
        <w:t>Oferta złożona przez wykonawcę</w:t>
      </w:r>
    </w:p>
    <w:p w:rsidR="00EB41A6" w:rsidRPr="00EB41A6" w:rsidRDefault="00EB41A6" w:rsidP="00EB41A6">
      <w:pPr>
        <w:spacing w:after="0" w:line="100" w:lineRule="atLeast"/>
        <w:ind w:left="568" w:right="215" w:hanging="284"/>
        <w:jc w:val="both"/>
        <w:rPr>
          <w:rFonts w:ascii="Times New Roman" w:eastAsia="Times New Roman" w:hAnsi="Times New Roman" w:cs="Times New Roman"/>
        </w:rPr>
      </w:pPr>
    </w:p>
    <w:p w:rsidR="00EB41A6" w:rsidRPr="00EB41A6" w:rsidRDefault="00EB41A6" w:rsidP="00EB41A6">
      <w:pPr>
        <w:numPr>
          <w:ilvl w:val="0"/>
          <w:numId w:val="24"/>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Zakres prac i czynności, które Wykonawca będzie zobowiązany wykonać w zakresie oferowanej ceny przy realizacji przedmiotu umowy, obejmuje m.in:</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organizacje i zagospodarowanie placu budowy wraz z zapleczem budowy,</w:t>
      </w:r>
    </w:p>
    <w:p w:rsidR="00EB41A6" w:rsidRPr="00EB41A6" w:rsidRDefault="00EB41A6" w:rsidP="00EB41A6">
      <w:pPr>
        <w:numPr>
          <w:ilvl w:val="0"/>
          <w:numId w:val="22"/>
        </w:numPr>
        <w:suppressAutoHyphens/>
        <w:spacing w:after="0" w:line="100" w:lineRule="atLeast"/>
        <w:ind w:right="215"/>
        <w:jc w:val="both"/>
        <w:rPr>
          <w:rFonts w:ascii="Times New Roman" w:eastAsia="Times New Roman" w:hAnsi="Times New Roman" w:cs="Times New Roman"/>
        </w:rPr>
      </w:pPr>
      <w:r w:rsidRPr="00EB41A6">
        <w:rPr>
          <w:rFonts w:ascii="Times New Roman" w:eastAsia="Times New Roman" w:hAnsi="Times New Roman" w:cs="Times New Roman"/>
        </w:rPr>
        <w:t>Wykonawca jako wytwórca odpadów w rozumieniu art. 3 ust.3 pkt. 22 ustawy o odpadach ma obowiązek zagospodarowania (wywozu i utylizacji) na własny koszt odpadów powstałych podczas realizacji zadania, zgodnie z obowiązującymi przepisami,</w:t>
      </w:r>
    </w:p>
    <w:p w:rsidR="00EB41A6" w:rsidRPr="00EB41A6" w:rsidRDefault="00EB41A6" w:rsidP="00EB41A6">
      <w:pPr>
        <w:spacing w:after="0" w:line="100" w:lineRule="atLeast"/>
        <w:ind w:left="360"/>
        <w:rPr>
          <w:rFonts w:ascii="Times New Roman" w:eastAsia="Times New Roman" w:hAnsi="Times New Roman" w:cs="Times New Roman"/>
          <w:b/>
          <w:color w:val="000000"/>
        </w:rPr>
      </w:pPr>
      <w:r w:rsidRPr="00EB41A6">
        <w:rPr>
          <w:rFonts w:ascii="Times New Roman" w:eastAsia="Times New Roman" w:hAnsi="Times New Roman" w:cs="Times New Roman"/>
        </w:rPr>
        <w:t>Uwaga: Całość przedmiotu zamówienia realizowana będzie z materiałów Wykonawcy. Zapewnienie całości sprzętu i robocizny leży po stronie Wykonawcy.</w:t>
      </w:r>
    </w:p>
    <w:p w:rsidR="00EB41A6" w:rsidRPr="00EB41A6" w:rsidRDefault="00EB41A6" w:rsidP="00EB41A6">
      <w:pPr>
        <w:spacing w:after="0" w:line="100" w:lineRule="atLeast"/>
        <w:ind w:left="360"/>
        <w:rPr>
          <w:rFonts w:ascii="Times New Roman" w:eastAsia="Times New Roman" w:hAnsi="Times New Roman" w:cs="Times New Roman"/>
          <w:b/>
          <w:color w:val="000000"/>
        </w:rPr>
      </w:pPr>
    </w:p>
    <w:p w:rsidR="00EB41A6" w:rsidRPr="00EB41A6" w:rsidRDefault="00EB41A6" w:rsidP="00EB41A6">
      <w:pPr>
        <w:numPr>
          <w:ilvl w:val="0"/>
          <w:numId w:val="18"/>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color w:val="000000"/>
        </w:rPr>
        <w:t xml:space="preserve">Wykonawca zobowiązuje się do przedstawienia na piśmie, na wezwanie Zamawiającego, wszelkich </w:t>
      </w:r>
      <w:r w:rsidRPr="00EB41A6">
        <w:rPr>
          <w:rFonts w:ascii="Times New Roman" w:eastAsia="Times New Roman" w:hAnsi="Times New Roman" w:cs="Times New Roman"/>
        </w:rPr>
        <w:t xml:space="preserve">informacji i wyjaśnień związanych z realizacją przedmiotu umowy, w terminie określonym na wezwaniu. </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2.</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Termin</w:t>
      </w:r>
    </w:p>
    <w:p w:rsidR="00FD1B4C" w:rsidRDefault="00EB41A6" w:rsidP="00FD1B4C">
      <w:pPr>
        <w:keepNext/>
        <w:numPr>
          <w:ilvl w:val="0"/>
          <w:numId w:val="23"/>
        </w:numPr>
        <w:suppressAutoHyphens/>
        <w:spacing w:before="120"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b/>
          <w:szCs w:val="20"/>
        </w:rPr>
        <w:t xml:space="preserve">Termin wykonania  przedmiotu umowy </w:t>
      </w:r>
      <w:r w:rsidR="0081523B">
        <w:rPr>
          <w:rFonts w:ascii="Times New Roman" w:eastAsia="Times New Roman" w:hAnsi="Times New Roman" w:cs="Times New Roman"/>
          <w:b/>
        </w:rPr>
        <w:t>– do dnia 24</w:t>
      </w:r>
      <w:bookmarkStart w:id="0" w:name="_GoBack"/>
      <w:bookmarkEnd w:id="0"/>
      <w:r w:rsidR="00D9407F">
        <w:rPr>
          <w:rFonts w:ascii="Times New Roman" w:eastAsia="Times New Roman" w:hAnsi="Times New Roman" w:cs="Times New Roman"/>
          <w:b/>
        </w:rPr>
        <w:t>.08.2018</w:t>
      </w:r>
      <w:r w:rsidR="00B9703A">
        <w:rPr>
          <w:rFonts w:ascii="Times New Roman" w:eastAsia="Times New Roman" w:hAnsi="Times New Roman" w:cs="Times New Roman"/>
          <w:b/>
        </w:rPr>
        <w:t>r.</w:t>
      </w:r>
    </w:p>
    <w:p w:rsidR="00EB41A6" w:rsidRPr="00FD1B4C" w:rsidRDefault="00EB41A6" w:rsidP="00FD1B4C">
      <w:pPr>
        <w:keepNext/>
        <w:numPr>
          <w:ilvl w:val="0"/>
          <w:numId w:val="23"/>
        </w:numPr>
        <w:suppressAutoHyphens/>
        <w:spacing w:before="120" w:after="0" w:line="100" w:lineRule="atLeast"/>
        <w:jc w:val="both"/>
        <w:rPr>
          <w:rFonts w:ascii="Times New Roman" w:eastAsia="Times New Roman" w:hAnsi="Times New Roman" w:cs="Times New Roman"/>
        </w:rPr>
      </w:pPr>
      <w:r w:rsidRPr="00FD1B4C">
        <w:rPr>
          <w:rFonts w:ascii="Times New Roman" w:eastAsia="Times New Roman" w:hAnsi="Times New Roman" w:cs="Times New Roman"/>
        </w:rPr>
        <w:t>Zakończenie przedmiotu umowy zostanie potwierdzone przez Zamawiającego protokółem odbioru przedmiotu umowy</w:t>
      </w:r>
    </w:p>
    <w:p w:rsidR="00EB41A6" w:rsidRPr="00EB41A6" w:rsidRDefault="00EB41A6" w:rsidP="00EB41A6">
      <w:pPr>
        <w:spacing w:after="0" w:line="100" w:lineRule="atLeast"/>
        <w:ind w:right="351"/>
        <w:jc w:val="center"/>
        <w:rPr>
          <w:rFonts w:ascii="Times New Roman" w:eastAsia="Times New Roman" w:hAnsi="Times New Roman" w:cs="Times New Roman"/>
          <w:b/>
          <w:szCs w:val="20"/>
        </w:rPr>
      </w:pPr>
    </w:p>
    <w:p w:rsidR="00EB41A6" w:rsidRDefault="00EB41A6" w:rsidP="00EB41A6">
      <w:pPr>
        <w:spacing w:after="0" w:line="100" w:lineRule="atLeast"/>
        <w:ind w:right="351"/>
        <w:jc w:val="center"/>
        <w:rPr>
          <w:rFonts w:ascii="Times New Roman" w:eastAsia="Times New Roman" w:hAnsi="Times New Roman" w:cs="Times New Roman"/>
          <w:b/>
          <w:szCs w:val="20"/>
        </w:rPr>
      </w:pPr>
    </w:p>
    <w:p w:rsidR="006F5E8D" w:rsidRDefault="006F5E8D" w:rsidP="00EB41A6">
      <w:pPr>
        <w:spacing w:after="0" w:line="100" w:lineRule="atLeast"/>
        <w:ind w:right="351"/>
        <w:jc w:val="center"/>
        <w:rPr>
          <w:rFonts w:ascii="Times New Roman" w:eastAsia="Times New Roman" w:hAnsi="Times New Roman" w:cs="Times New Roman"/>
          <w:b/>
          <w:szCs w:val="20"/>
        </w:rPr>
      </w:pPr>
    </w:p>
    <w:p w:rsidR="006F5E8D" w:rsidRPr="00EB41A6" w:rsidRDefault="006F5E8D" w:rsidP="00EB41A6">
      <w:pPr>
        <w:spacing w:after="0" w:line="100" w:lineRule="atLeast"/>
        <w:ind w:right="351"/>
        <w:jc w:val="center"/>
        <w:rPr>
          <w:rFonts w:ascii="Times New Roman" w:eastAsia="Times New Roman" w:hAnsi="Times New Roman" w:cs="Times New Roman"/>
          <w:b/>
          <w:szCs w:val="20"/>
        </w:rPr>
      </w:pPr>
    </w:p>
    <w:p w:rsidR="0037028F" w:rsidRDefault="0037028F" w:rsidP="00EB41A6">
      <w:pPr>
        <w:spacing w:after="0" w:line="100" w:lineRule="atLeast"/>
        <w:ind w:right="351"/>
        <w:jc w:val="center"/>
        <w:rPr>
          <w:rFonts w:ascii="Times New Roman" w:eastAsia="Times New Roman" w:hAnsi="Times New Roman" w:cs="Times New Roman"/>
          <w:b/>
          <w:szCs w:val="20"/>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szCs w:val="20"/>
        </w:rPr>
        <w:lastRenderedPageBreak/>
        <w:t>§ 3.</w:t>
      </w:r>
    </w:p>
    <w:p w:rsidR="00EB41A6" w:rsidRPr="00EB41A6" w:rsidRDefault="00EB41A6" w:rsidP="00EB41A6">
      <w:pPr>
        <w:spacing w:after="0" w:line="100" w:lineRule="atLeast"/>
        <w:jc w:val="center"/>
        <w:rPr>
          <w:rFonts w:ascii="Times New Roman" w:eastAsia="Times New Roman" w:hAnsi="Times New Roman" w:cs="Times New Roman"/>
          <w:szCs w:val="20"/>
        </w:rPr>
      </w:pPr>
      <w:r w:rsidRPr="00EB41A6">
        <w:rPr>
          <w:rFonts w:ascii="Times New Roman" w:eastAsia="Times New Roman" w:hAnsi="Times New Roman" w:cs="Times New Roman"/>
          <w:b/>
        </w:rPr>
        <w:t>Obowiązki Wykonawcy</w:t>
      </w:r>
    </w:p>
    <w:p w:rsidR="00EB41A6" w:rsidRPr="00EB41A6" w:rsidRDefault="00EB41A6" w:rsidP="00EB41A6">
      <w:pPr>
        <w:spacing w:after="0" w:line="100" w:lineRule="atLeast"/>
        <w:ind w:right="214"/>
        <w:rPr>
          <w:rFonts w:ascii="Times New Roman" w:eastAsia="Times New Roman" w:hAnsi="Times New Roman" w:cs="Times New Roman"/>
          <w:szCs w:val="20"/>
        </w:rPr>
      </w:pPr>
    </w:p>
    <w:p w:rsidR="00EB41A6" w:rsidRPr="00EB41A6" w:rsidRDefault="00EB41A6" w:rsidP="00EB41A6">
      <w:pPr>
        <w:spacing w:after="0" w:line="100" w:lineRule="atLeast"/>
        <w:ind w:right="214"/>
        <w:rPr>
          <w:rFonts w:ascii="Times New Roman" w:eastAsia="Times New Roman" w:hAnsi="Times New Roman" w:cs="Times New Roman"/>
        </w:rPr>
      </w:pPr>
      <w:r w:rsidRPr="00EB41A6">
        <w:rPr>
          <w:rFonts w:ascii="Times New Roman" w:eastAsia="Times New Roman" w:hAnsi="Times New Roman" w:cs="Times New Roman"/>
          <w:b/>
          <w:szCs w:val="20"/>
        </w:rPr>
        <w:t>W zakresie realizacji przedmiotu umowy wykonawca zobowiązany jest do:</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Protokolarnego przejęcia od Zamawiającego terenu budowy</w:t>
      </w:r>
      <w:r w:rsidRPr="00EB41A6">
        <w:rPr>
          <w:rFonts w:ascii="Times New Roman" w:eastAsia="Times New Roman" w:hAnsi="Times New Roman" w:cs="Times New Roman"/>
          <w:szCs w:val="20"/>
        </w:rPr>
        <w:t>,</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rPr>
      </w:pPr>
      <w:r w:rsidRPr="00EB41A6">
        <w:rPr>
          <w:rFonts w:ascii="Times New Roman" w:eastAsia="Times New Roman" w:hAnsi="Times New Roman" w:cs="Times New Roman"/>
        </w:rPr>
        <w:t>Wykonania i utrzymania na swój koszt zaplecza budowy.</w:t>
      </w:r>
    </w:p>
    <w:p w:rsidR="00EB41A6" w:rsidRPr="00EB41A6" w:rsidRDefault="00EB41A6" w:rsidP="00EB41A6">
      <w:pPr>
        <w:numPr>
          <w:ilvl w:val="0"/>
          <w:numId w:val="14"/>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rPr>
        <w:t>Wykonania oznakowania terenu budowy.</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szCs w:val="20"/>
        </w:rPr>
      </w:pPr>
      <w:r w:rsidRPr="00EB41A6">
        <w:rPr>
          <w:rFonts w:ascii="Times New Roman" w:eastAsia="Times New Roman" w:hAnsi="Times New Roman" w:cs="Times New Roman"/>
          <w:szCs w:val="20"/>
        </w:rPr>
        <w:t>Dozoru mienia na terenie przejętym od Zamawiającego lub mającym związek z prowadzonymi robotami.</w:t>
      </w:r>
    </w:p>
    <w:p w:rsidR="00EB41A6" w:rsidRPr="00EB41A6" w:rsidRDefault="00EB41A6" w:rsidP="00EB41A6">
      <w:pPr>
        <w:numPr>
          <w:ilvl w:val="0"/>
          <w:numId w:val="14"/>
        </w:numPr>
        <w:suppressAutoHyphens/>
        <w:spacing w:after="0" w:line="100" w:lineRule="atLeast"/>
        <w:ind w:left="709" w:hanging="709"/>
        <w:jc w:val="both"/>
        <w:rPr>
          <w:rFonts w:ascii="Times New Roman" w:eastAsia="Times New Roman" w:hAnsi="Times New Roman" w:cs="Times New Roman"/>
        </w:rPr>
      </w:pPr>
      <w:r w:rsidRPr="00EB41A6">
        <w:rPr>
          <w:rFonts w:ascii="Times New Roman" w:eastAsia="Times New Roman" w:hAnsi="Times New Roman" w:cs="Times New Roman"/>
          <w:szCs w:val="20"/>
        </w:rPr>
        <w:t>Usunięcie ewentualnych szkód powstałych w czasie realizacji przedmiotu umowy z przyczyn leżących po stronie Wykonawcy</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rPr>
        <w:t>Wykonania przedmiotu umowy zgodnie obowiązującymi przepisami prawa budowlanego, Polskimi Normami, z zasadami wiedzy i sztuki budowlanej oraz zgodnie z poleceniami Zamawiającego.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Wstrzymania robót budowlanych w przypadku stwierdzenia możliwości powstania zagrożenia oraz bezzwłoczne zawiadomienie o tym właściwego organu.</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 przypadku zniszczenia lub uszkodzenia obiektów istniejących w toku realizacji zamówienia – naprawienia ich i doprowadzenie do stanu pierwotnego.</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Przestrzegania przepisów </w:t>
      </w:r>
      <w:proofErr w:type="spellStart"/>
      <w:r w:rsidRPr="00EB41A6">
        <w:rPr>
          <w:rFonts w:ascii="Times New Roman" w:eastAsia="Times New Roman" w:hAnsi="Times New Roman" w:cs="Times New Roman"/>
          <w:szCs w:val="20"/>
        </w:rPr>
        <w:t>ppoż</w:t>
      </w:r>
      <w:proofErr w:type="spellEnd"/>
      <w:r w:rsidRPr="00EB41A6">
        <w:rPr>
          <w:rFonts w:ascii="Times New Roman" w:eastAsia="Times New Roman" w:hAnsi="Times New Roman" w:cs="Times New Roman"/>
          <w:szCs w:val="20"/>
        </w:rPr>
        <w:t>, bhp i innych przepisów prawa obowiązujących w budownictwie.</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Utrzymania na bieżąco ładu i porządku na terenie budowy w trakcie prowadzenia robót oraz usuwania na bieżąco zbędnych materiałów, odpadów i śmieci.</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Zgłaszania zamawiającemu do odbioru wykonanych robót ulegających zakryciu bądź zanikających.</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Zgłoszenia obiektu budowlanego do odbioru pismem i uczestniczenie w czynnościach odbioru i zapewnienie usunięcia stwierdzonych wad, a także przekazanie inwestorowi oświadczenia, o którym mowa w art. 57 ust.1 pkt.2 prawa budowlanego</w:t>
      </w:r>
      <w:r w:rsidRPr="00EB41A6">
        <w:rPr>
          <w:rFonts w:ascii="Times New Roman" w:eastAsia="Times New Roman" w:hAnsi="Times New Roman" w:cs="Times New Roman"/>
          <w:b/>
          <w:szCs w:val="20"/>
        </w:rPr>
        <w:t>.</w:t>
      </w:r>
    </w:p>
    <w:p w:rsidR="00EB41A6" w:rsidRPr="00EB41A6" w:rsidRDefault="00EB41A6" w:rsidP="00EB41A6">
      <w:pPr>
        <w:numPr>
          <w:ilvl w:val="0"/>
          <w:numId w:val="14"/>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Przekazania atestów i certyfikatów na materiały wbudowane oraz pozostałych dokumentów wymaganych prawem budowlanym.</w:t>
      </w:r>
    </w:p>
    <w:p w:rsidR="00B9703A" w:rsidRDefault="00EB41A6"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EB41A6">
        <w:rPr>
          <w:rFonts w:ascii="Times New Roman" w:eastAsia="Times New Roman" w:hAnsi="Times New Roman" w:cs="Times New Roman"/>
          <w:szCs w:val="20"/>
        </w:rPr>
        <w:t xml:space="preserve">Usunięcia wad i usterek stwierdzonych przy odbiorze oraz w czasie </w:t>
      </w:r>
      <w:r w:rsidRPr="00EB41A6">
        <w:rPr>
          <w:rFonts w:ascii="Times New Roman" w:eastAsia="Times New Roman" w:hAnsi="Times New Roman" w:cs="Times New Roman"/>
          <w:color w:val="000000"/>
          <w:szCs w:val="20"/>
        </w:rPr>
        <w:t>trwania okresu gwarancji i rękojmi.</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Na podstawie art. 29 ust. 3a ustawy </w:t>
      </w:r>
      <w:proofErr w:type="spellStart"/>
      <w:r w:rsidRPr="00B9703A">
        <w:rPr>
          <w:rFonts w:ascii="Times New Roman" w:eastAsia="Times New Roman" w:hAnsi="Times New Roman" w:cs="Times New Roman"/>
          <w:color w:val="000000"/>
          <w:sz w:val="24"/>
          <w:szCs w:val="24"/>
        </w:rPr>
        <w:t>Pzp</w:t>
      </w:r>
      <w:proofErr w:type="spellEnd"/>
      <w:r w:rsidRPr="00B9703A">
        <w:rPr>
          <w:rFonts w:ascii="Times New Roman" w:eastAsia="Times New Roman" w:hAnsi="Times New Roman" w:cs="Times New Roman"/>
          <w:color w:val="000000"/>
          <w:sz w:val="24"/>
          <w:szCs w:val="24"/>
        </w:rPr>
        <w:t xml:space="preserve">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Wykonawca zobowiązuje się, że pracownicy wykonujący czynności bezpośrednio związane z wykonywaniem robót, o których mowa w ust. 12 będą na czas wykonywania przez nich robót zatrudnieni na podstawie umowy o pracę w rozumieniu przepisów ustawy z dnia 26 czerwca 1974 r. – Kodeks pracy (Dz. U. z 2014 r. poz. 1502 z </w:t>
      </w:r>
      <w:proofErr w:type="spellStart"/>
      <w:r w:rsidRPr="00B9703A">
        <w:rPr>
          <w:rFonts w:ascii="Times New Roman" w:eastAsia="Times New Roman" w:hAnsi="Times New Roman" w:cs="Times New Roman"/>
          <w:color w:val="000000"/>
          <w:sz w:val="24"/>
          <w:szCs w:val="24"/>
        </w:rPr>
        <w:t>późn</w:t>
      </w:r>
      <w:proofErr w:type="spellEnd"/>
      <w:r w:rsidRPr="00B9703A">
        <w:rPr>
          <w:rFonts w:ascii="Times New Roman" w:eastAsia="Times New Roman" w:hAnsi="Times New Roman" w:cs="Times New Roman"/>
          <w:color w:val="000000"/>
          <w:sz w:val="24"/>
          <w:szCs w:val="24"/>
        </w:rPr>
        <w:t>. zm.), oraz otrzymywać wynagrodzenie za pracę równe lub przekraczające równowartość wysokości wynagrodzenia minimalnego, o którym mowa w ustawie z dnia 10 października 2002 r. o minimalnym wynagrodzeniu za pracę (Dz. U. z 2002 r., Nr 200, poz. 1679 ze zm.).</w:t>
      </w:r>
    </w:p>
    <w:p w:rsid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t xml:space="preserve">W terminie 7 dni od przekazania placu budowy Wykonawca zobowiązany jest do przedstawienia Zamawiającemu oświadczenia, że osoby wykonujące w/w czynności zatrudnione są na podstawie umowy o pracę w rozumieniu przepisów ustawy z dnia 26 czerwca 1974 r. – Kodeks pracy (Dz. U. z 2014 r. poz. 1502 z </w:t>
      </w:r>
      <w:proofErr w:type="spellStart"/>
      <w:r w:rsidRPr="00B9703A">
        <w:rPr>
          <w:rFonts w:ascii="Times New Roman" w:eastAsia="Times New Roman" w:hAnsi="Times New Roman" w:cs="Times New Roman"/>
          <w:color w:val="000000"/>
          <w:sz w:val="24"/>
          <w:szCs w:val="24"/>
        </w:rPr>
        <w:t>późn</w:t>
      </w:r>
      <w:proofErr w:type="spellEnd"/>
      <w:r w:rsidRPr="00B9703A">
        <w:rPr>
          <w:rFonts w:ascii="Times New Roman" w:eastAsia="Times New Roman" w:hAnsi="Times New Roman" w:cs="Times New Roman"/>
          <w:color w:val="000000"/>
          <w:sz w:val="24"/>
          <w:szCs w:val="24"/>
        </w:rPr>
        <w:t>. zm.). W odniesieniu do pracowników podwykonawców lub dalszych podwykonawców powyższe oświadczenie należy przedłożyć wraz z kopią umowy o podwykonawstwo lub dalsze podwykonawstwo.</w:t>
      </w:r>
    </w:p>
    <w:p w:rsidR="00B9703A" w:rsidRPr="00B9703A" w:rsidRDefault="00B9703A" w:rsidP="00B9703A">
      <w:pPr>
        <w:numPr>
          <w:ilvl w:val="0"/>
          <w:numId w:val="14"/>
        </w:numPr>
        <w:suppressAutoHyphens/>
        <w:spacing w:after="0" w:line="100" w:lineRule="atLeast"/>
        <w:jc w:val="both"/>
        <w:rPr>
          <w:rFonts w:ascii="Times New Roman" w:eastAsia="Times New Roman" w:hAnsi="Times New Roman" w:cs="Times New Roman"/>
          <w:b/>
          <w:color w:val="000000"/>
        </w:rPr>
      </w:pPr>
      <w:r w:rsidRPr="00B9703A">
        <w:rPr>
          <w:rFonts w:ascii="Times New Roman" w:eastAsia="Times New Roman" w:hAnsi="Times New Roman" w:cs="Times New Roman"/>
          <w:color w:val="000000"/>
          <w:sz w:val="24"/>
          <w:szCs w:val="24"/>
        </w:rPr>
        <w:lastRenderedPageBreak/>
        <w:t>W przypadku powzięcia przez Zamawiającego informacji o naruszeniu przez Wykonawcę zobowiązania zatrudnienia na podstawie umowy o pracę osób przy czynnościach wskazanych przez Zamawiającego powyżej, Zamawiający niezwłocznie zawiadomi o tym fakcie Państwową Inspekcję Pracy celem podjęcia przez nią stosownego postępowania wyjaśniającego w tej sprawie. Powyższe zapisy stosuje się odpowiednio w stosunku do Podwykonawców i dalszych Podwykonawców.</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 4.</w:t>
      </w:r>
    </w:p>
    <w:p w:rsidR="00EB41A6" w:rsidRPr="00EB41A6" w:rsidRDefault="00EB41A6" w:rsidP="00EB41A6">
      <w:pPr>
        <w:spacing w:after="0" w:line="100" w:lineRule="atLeast"/>
        <w:ind w:right="351"/>
        <w:jc w:val="center"/>
        <w:rPr>
          <w:rFonts w:ascii="Times New Roman" w:eastAsia="Times New Roman" w:hAnsi="Times New Roman" w:cs="Times New Roman"/>
          <w:b/>
        </w:rPr>
      </w:pPr>
      <w:r w:rsidRPr="00EB41A6">
        <w:rPr>
          <w:rFonts w:ascii="Times New Roman" w:eastAsia="Times New Roman" w:hAnsi="Times New Roman" w:cs="Times New Roman"/>
          <w:b/>
        </w:rPr>
        <w:t>Zmiany postanowień zawartych w niniejszej umowie</w:t>
      </w:r>
    </w:p>
    <w:p w:rsidR="00EB41A6" w:rsidRPr="00EB41A6" w:rsidRDefault="00EB41A6" w:rsidP="00EB41A6">
      <w:pPr>
        <w:spacing w:after="0" w:line="100" w:lineRule="atLeast"/>
        <w:ind w:right="351"/>
        <w:jc w:val="center"/>
        <w:rPr>
          <w:rFonts w:ascii="Times New Roman" w:eastAsia="Times New Roman" w:hAnsi="Times New Roman" w:cs="Times New Roman"/>
          <w:b/>
        </w:rPr>
      </w:pPr>
    </w:p>
    <w:p w:rsidR="00EB41A6" w:rsidRPr="00EB41A6" w:rsidRDefault="00EB41A6" w:rsidP="00EB41A6">
      <w:pPr>
        <w:spacing w:after="0" w:line="100" w:lineRule="atLeast"/>
        <w:ind w:right="351"/>
        <w:rPr>
          <w:rFonts w:ascii="Times New Roman" w:eastAsia="Times New Roman" w:hAnsi="Times New Roman" w:cs="Times New Roman"/>
        </w:rPr>
      </w:pPr>
      <w:r w:rsidRPr="00EB41A6">
        <w:rPr>
          <w:rFonts w:ascii="Times New Roman" w:eastAsia="Times New Roman" w:hAnsi="Times New Roman" w:cs="Times New Roman"/>
          <w:b/>
        </w:rPr>
        <w:t>Ewentualne zmiany postanowień zawartych w umowie:</w:t>
      </w:r>
    </w:p>
    <w:p w:rsidR="00EB41A6" w:rsidRPr="00EB41A6" w:rsidRDefault="00EB41A6" w:rsidP="00EB41A6">
      <w:pPr>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Zamawiający zgodnie z art. 144 ust. 1 ustawy Prawo zamówień publicznych przewiduje możliwość dokonywania zmian w treści zawartej umowy w stosunku do treści oferty w zakresie:</w:t>
      </w:r>
    </w:p>
    <w:p w:rsidR="00EB41A6" w:rsidRPr="00EB41A6" w:rsidRDefault="00EB41A6" w:rsidP="00EB41A6">
      <w:pPr>
        <w:spacing w:after="0" w:line="100" w:lineRule="atLeast"/>
        <w:jc w:val="both"/>
        <w:rPr>
          <w:rFonts w:ascii="Times New Roman" w:eastAsia="Times New Roman" w:hAnsi="Times New Roman" w:cs="Times New Roman"/>
        </w:rPr>
      </w:pPr>
    </w:p>
    <w:p w:rsidR="00EB41A6" w:rsidRPr="00EB41A6" w:rsidRDefault="00EB41A6" w:rsidP="00EB41A6">
      <w:pPr>
        <w:numPr>
          <w:ilvl w:val="0"/>
          <w:numId w:val="19"/>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Zmiany terminu przewidzianego na zakończenie robót: </w:t>
      </w:r>
    </w:p>
    <w:p w:rsidR="00EB41A6" w:rsidRPr="003761CA" w:rsidRDefault="00EB41A6" w:rsidP="003761CA">
      <w:pPr>
        <w:pStyle w:val="Akapitzlist"/>
        <w:numPr>
          <w:ilvl w:val="1"/>
          <w:numId w:val="24"/>
        </w:numPr>
        <w:spacing w:after="0" w:line="100" w:lineRule="atLeast"/>
        <w:jc w:val="both"/>
        <w:rPr>
          <w:rFonts w:ascii="Times New Roman" w:eastAsia="Times New Roman" w:hAnsi="Times New Roman" w:cs="Times New Roman"/>
        </w:rPr>
      </w:pPr>
      <w:r w:rsidRPr="003761CA">
        <w:rPr>
          <w:rFonts w:ascii="Times New Roman" w:eastAsia="Times New Roman" w:hAnsi="Times New Roman" w:cs="Times New Roman"/>
        </w:rPr>
        <w:t>działania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3761CA" w:rsidRPr="003761CA" w:rsidRDefault="003761CA" w:rsidP="003761CA">
      <w:pPr>
        <w:pStyle w:val="Akapitzlist"/>
        <w:numPr>
          <w:ilvl w:val="1"/>
          <w:numId w:val="24"/>
        </w:numPr>
        <w:spacing w:after="0" w:line="100" w:lineRule="atLeast"/>
        <w:jc w:val="both"/>
        <w:rPr>
          <w:rFonts w:ascii="Times New Roman" w:eastAsia="Times New Roman" w:hAnsi="Times New Roman" w:cs="Times New Roman"/>
        </w:rPr>
      </w:pPr>
      <w:r w:rsidRPr="003761CA">
        <w:rPr>
          <w:rFonts w:ascii="Times New Roman" w:eastAsia="Times New Roman" w:hAnsi="Times New Roman"/>
          <w:sz w:val="24"/>
          <w:szCs w:val="24"/>
          <w:lang w:eastAsia="pl-PL"/>
        </w:rPr>
        <w:t>w przypadku wystąpienia niekorzystnych warunków atmosferycznych które wg technologii zamawianych robót uniemożliwiają ich wykonywanie.</w:t>
      </w:r>
    </w:p>
    <w:p w:rsidR="003761CA" w:rsidRDefault="00EB41A6" w:rsidP="003761CA">
      <w:pPr>
        <w:pStyle w:val="Akapitzlist"/>
        <w:numPr>
          <w:ilvl w:val="1"/>
          <w:numId w:val="24"/>
        </w:numPr>
        <w:spacing w:after="0" w:line="100" w:lineRule="atLeast"/>
        <w:jc w:val="both"/>
        <w:rPr>
          <w:rFonts w:ascii="Times New Roman" w:eastAsia="Times New Roman" w:hAnsi="Times New Roman" w:cs="Times New Roman"/>
        </w:rPr>
      </w:pPr>
      <w:r w:rsidRPr="003761CA">
        <w:rPr>
          <w:rFonts w:ascii="Times New Roman" w:eastAsia="Times New Roman" w:hAnsi="Times New Roman" w:cs="Times New Roman"/>
        </w:rPr>
        <w:t>z powodu działań osób trzecich uniemożliwiających wykonanie prac, które to działanie nie są konsekwencją winy któregokolwiek ze stron,</w:t>
      </w:r>
    </w:p>
    <w:p w:rsidR="003761CA" w:rsidRDefault="00EB41A6" w:rsidP="003761CA">
      <w:pPr>
        <w:pStyle w:val="Akapitzlist"/>
        <w:numPr>
          <w:ilvl w:val="1"/>
          <w:numId w:val="24"/>
        </w:numPr>
        <w:spacing w:after="0" w:line="100" w:lineRule="atLeast"/>
        <w:jc w:val="both"/>
        <w:rPr>
          <w:rFonts w:ascii="Times New Roman" w:eastAsia="Times New Roman" w:hAnsi="Times New Roman" w:cs="Times New Roman"/>
        </w:rPr>
      </w:pPr>
      <w:r w:rsidRPr="003761CA">
        <w:rPr>
          <w:rFonts w:ascii="Times New Roman" w:eastAsia="Times New Roman" w:hAnsi="Times New Roman" w:cs="Times New Roman"/>
        </w:rPr>
        <w:t>z powodu wystąpienia dodatkowych robót, a niemożliwych do przewidzenia przed zawarciem umowy przez doświadczonego wykonawcę,</w:t>
      </w:r>
    </w:p>
    <w:p w:rsidR="00EB41A6" w:rsidRPr="003761CA" w:rsidRDefault="00EB41A6" w:rsidP="003761CA">
      <w:pPr>
        <w:pStyle w:val="Akapitzlist"/>
        <w:numPr>
          <w:ilvl w:val="1"/>
          <w:numId w:val="24"/>
        </w:numPr>
        <w:spacing w:after="0" w:line="100" w:lineRule="atLeast"/>
        <w:jc w:val="both"/>
        <w:rPr>
          <w:rFonts w:ascii="Times New Roman" w:eastAsia="Times New Roman" w:hAnsi="Times New Roman" w:cs="Times New Roman"/>
        </w:rPr>
      </w:pPr>
      <w:r w:rsidRPr="003761CA">
        <w:rPr>
          <w:rFonts w:ascii="Times New Roman" w:eastAsia="Times New Roman" w:hAnsi="Times New Roman" w:cs="Times New Roman"/>
        </w:rPr>
        <w:t>w przypadku zmiany terminu rozliczenia przez instytucję współfinansującą</w:t>
      </w:r>
    </w:p>
    <w:p w:rsidR="00EB41A6" w:rsidRPr="00EB41A6" w:rsidRDefault="00EB41A6" w:rsidP="00EB41A6">
      <w:pPr>
        <w:spacing w:after="0" w:line="100" w:lineRule="atLeast"/>
        <w:ind w:left="708"/>
        <w:rPr>
          <w:rFonts w:ascii="Times New Roman" w:eastAsia="Times New Roman" w:hAnsi="Times New Roman" w:cs="Times New Roman"/>
        </w:rPr>
      </w:pP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Strony ustalą nowy termin, który zostanie wprowadzony aneksem do umowy.</w:t>
      </w:r>
    </w:p>
    <w:p w:rsidR="00EB41A6" w:rsidRPr="00EB41A6" w:rsidRDefault="00EB41A6" w:rsidP="00EB41A6">
      <w:pPr>
        <w:spacing w:after="0" w:line="100" w:lineRule="atLeast"/>
        <w:ind w:left="708"/>
        <w:jc w:val="both"/>
        <w:rPr>
          <w:rFonts w:ascii="Times New Roman" w:eastAsia="Times New Roman" w:hAnsi="Times New Roman" w:cs="Times New Roman"/>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 xml:space="preserve">Zmiany wynagrodzenia umownego: </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 przypadku ograniczenia lub rezygnacji z części umownego zakresu robót,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szCs w:val="20"/>
        </w:rPr>
      </w:pPr>
      <w:r w:rsidRPr="00EB41A6">
        <w:rPr>
          <w:rFonts w:ascii="Times New Roman" w:eastAsia="Times New Roman" w:hAnsi="Times New Roman" w:cs="Times New Roman"/>
        </w:rPr>
        <w:t>w przypadku zwiększenia (ilościowego) zakresu rzeczowego</w:t>
      </w:r>
      <w:r w:rsidRPr="00EB41A6">
        <w:rPr>
          <w:rFonts w:ascii="Times New Roman" w:eastAsia="Times New Roman" w:hAnsi="Times New Roman" w:cs="Times New Roman"/>
          <w:color w:val="000000"/>
          <w:szCs w:val="20"/>
        </w:rPr>
        <w:t>.</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szCs w:val="20"/>
        </w:rPr>
        <w:t>w przypadku zaistnienia sytuacji powodującej wprowadzenie w trakcie realizacji zamówienia robót lub materiałów zamiennych w stosunku do określonych w dokumentacji projektowej - zamienne zakresy robót lub materiały zostaną ustalone przed ich realizacją w zatwierdzonym przez Zamawiającego protokole konieczności, a ich wartość zostanie określona w oparciu o sporządzony przez Wykonawcę kosztorys zamienny. Wykonawca do sporządzenia kosztorysu zamiennego przyjmie identyczne czynniki cenotwórcze jakie określił w kosztorysie ofertowym. Wycena powyższa zastąpi wycenę danej pozycji określonej w kosztorysie ofertowym.</w:t>
      </w:r>
    </w:p>
    <w:p w:rsidR="00EB41A6" w:rsidRPr="00EB41A6" w:rsidRDefault="00EB41A6" w:rsidP="00EB41A6">
      <w:pPr>
        <w:numPr>
          <w:ilvl w:val="1"/>
          <w:numId w:val="20"/>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wprowadzenia ustawowej zmiany stawki podatku VAT.</w:t>
      </w:r>
    </w:p>
    <w:p w:rsidR="00EB41A6" w:rsidRPr="00EB41A6" w:rsidRDefault="00EB41A6" w:rsidP="00EB41A6">
      <w:pPr>
        <w:spacing w:after="0" w:line="100" w:lineRule="atLeast"/>
        <w:ind w:left="708"/>
        <w:jc w:val="both"/>
        <w:rPr>
          <w:rFonts w:ascii="Times New Roman" w:eastAsia="Times New Roman" w:hAnsi="Times New Roman" w:cs="Times New Roman"/>
        </w:rPr>
      </w:pPr>
      <w:r w:rsidRPr="00EB41A6">
        <w:rPr>
          <w:rFonts w:ascii="Times New Roman" w:eastAsia="Times New Roman" w:hAnsi="Times New Roman" w:cs="Times New Roman"/>
        </w:rPr>
        <w:t>Fakty powyższe muszą być zgłoszone pisemnie wraz z uzasadnieniem przez Wykonawcę i zatwierdzone przez Zamawiającego.</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r w:rsidRPr="00EB41A6">
        <w:rPr>
          <w:rFonts w:ascii="Times New Roman" w:eastAsia="Times New Roman" w:hAnsi="Times New Roman" w:cs="Times New Roman"/>
        </w:rPr>
        <w:t>Strony ustalą wartość na podstawie kosztorysu różnicowego, zamiennego lub dodatkowego, która następnie zostanie wprowadzony aneksem do umowy.</w:t>
      </w:r>
    </w:p>
    <w:p w:rsidR="00EB41A6" w:rsidRPr="00EB41A6" w:rsidRDefault="00EB41A6" w:rsidP="00EB41A6">
      <w:pPr>
        <w:spacing w:after="0" w:line="100" w:lineRule="atLeast"/>
        <w:ind w:left="720"/>
        <w:jc w:val="both"/>
        <w:rPr>
          <w:rFonts w:ascii="Times New Roman" w:eastAsia="Times New Roman" w:hAnsi="Times New Roman" w:cs="Times New Roman"/>
          <w:b/>
          <w:szCs w:val="20"/>
        </w:rPr>
      </w:pP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strike/>
          <w:color w:val="FF0000"/>
        </w:rPr>
      </w:pPr>
      <w:r w:rsidRPr="00EB41A6">
        <w:rPr>
          <w:rFonts w:ascii="Times New Roman" w:eastAsia="Times New Roman" w:hAnsi="Times New Roman" w:cs="Times New Roman"/>
          <w:color w:val="000000"/>
        </w:rPr>
        <w:t xml:space="preserve">Zmiany materiałów opisanych w dokumentacji projektowej i przedmiarze robót na materiały równoważne lub np. zmiana kolorystyki materiału, zamiana krzewów i drzew. </w:t>
      </w:r>
      <w:r w:rsidRPr="00EB41A6">
        <w:rPr>
          <w:rFonts w:ascii="Times New Roman" w:eastAsia="Times New Roman" w:hAnsi="Times New Roman" w:cs="Times New Roman"/>
        </w:rPr>
        <w:t>Fakty powyższe muszą być zgłoszone przez Wykonawcę pisemnie wraz z uzasadnieniem i zatwierdzone przez Zamawiającego.</w:t>
      </w:r>
    </w:p>
    <w:p w:rsidR="00EB41A6" w:rsidRPr="00EB41A6" w:rsidRDefault="00EB41A6" w:rsidP="00EB41A6">
      <w:pPr>
        <w:numPr>
          <w:ilvl w:val="0"/>
          <w:numId w:val="20"/>
        </w:numPr>
        <w:suppressAutoHyphens/>
        <w:spacing w:after="0" w:line="100" w:lineRule="atLeast"/>
        <w:rPr>
          <w:rFonts w:ascii="Times New Roman" w:eastAsia="Times New Roman" w:hAnsi="Times New Roman" w:cs="Times New Roman"/>
          <w:color w:val="000000"/>
        </w:rPr>
      </w:pPr>
      <w:r w:rsidRPr="00EB41A6">
        <w:rPr>
          <w:rFonts w:ascii="Times New Roman" w:eastAsia="Times New Roman" w:hAnsi="Times New Roman" w:cs="Times New Roman"/>
          <w:color w:val="000000"/>
        </w:rPr>
        <w:t>Zmiany (modyfikacja) złożonych w postępowaniu deklaracji odnoś</w:t>
      </w:r>
      <w:r>
        <w:rPr>
          <w:rFonts w:ascii="Times New Roman" w:eastAsia="Times New Roman" w:hAnsi="Times New Roman" w:cs="Times New Roman"/>
          <w:color w:val="000000"/>
        </w:rPr>
        <w:t xml:space="preserve">nie do podwykonawstwa poprzez: </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lastRenderedPageBreak/>
        <w:t>wskazanie innych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rezygnację z podwykonawców,</w:t>
      </w:r>
    </w:p>
    <w:p w:rsidR="00EB41A6" w:rsidRPr="00EB41A6" w:rsidRDefault="00EB41A6" w:rsidP="00EB41A6">
      <w:pPr>
        <w:numPr>
          <w:ilvl w:val="1"/>
          <w:numId w:val="36"/>
        </w:numPr>
        <w:suppressAutoHyphens/>
        <w:spacing w:after="0" w:line="100" w:lineRule="atLeast"/>
        <w:rPr>
          <w:rFonts w:ascii="Times New Roman" w:eastAsia="Times New Roman" w:hAnsi="Times New Roman" w:cs="Times New Roman"/>
        </w:rPr>
      </w:pPr>
      <w:r w:rsidRPr="00EB41A6">
        <w:rPr>
          <w:rFonts w:ascii="Times New Roman" w:eastAsia="Times New Roman" w:hAnsi="Times New Roman" w:cs="Times New Roman"/>
        </w:rPr>
        <w:t>wskazanie innego zakresu podwykonawstwa,</w:t>
      </w:r>
    </w:p>
    <w:p w:rsidR="00EB41A6" w:rsidRPr="00EB41A6" w:rsidRDefault="00EB41A6" w:rsidP="00EB41A6">
      <w:pPr>
        <w:numPr>
          <w:ilvl w:val="1"/>
          <w:numId w:val="36"/>
        </w:numPr>
        <w:suppressAutoHyphens/>
        <w:spacing w:after="0" w:line="100" w:lineRule="atLeast"/>
        <w:rPr>
          <w:rFonts w:ascii="TimesNewRomanPSMT" w:eastAsia="Times New Roman" w:hAnsi="TimesNewRomanPSMT" w:cs="TimesNewRomanPSMT"/>
        </w:rPr>
      </w:pPr>
      <w:r w:rsidRPr="00EB41A6">
        <w:rPr>
          <w:rFonts w:ascii="Times New Roman" w:eastAsia="Times New Roman" w:hAnsi="Times New Roman" w:cs="Times New Roman"/>
        </w:rPr>
        <w:t>wykonanie zamówienia przy pomocy podwykonawców, pomimo niewskazania w postępowaniu żadnej części zamówienia przeznaczonej do wykonania w ramach podwykonawstwa (art. 36b ust. 2),</w:t>
      </w:r>
    </w:p>
    <w:p w:rsidR="00EB41A6" w:rsidRPr="00EB41A6" w:rsidRDefault="00EB41A6" w:rsidP="00EB41A6">
      <w:pPr>
        <w:spacing w:after="0" w:line="100" w:lineRule="atLeast"/>
        <w:ind w:left="1080"/>
        <w:rPr>
          <w:rFonts w:ascii="Times New Roman" w:eastAsia="Times New Roman" w:hAnsi="Times New Roman" w:cs="Times New Roman"/>
          <w:b/>
          <w:szCs w:val="20"/>
        </w:rPr>
      </w:pPr>
      <w:r w:rsidRPr="00EB41A6">
        <w:rPr>
          <w:rFonts w:ascii="TimesNewRomanPSMT" w:eastAsia="Times New Roman" w:hAnsi="TimesNewRomanPSMT" w:cs="TimesNewRomanPSMT"/>
        </w:rPr>
        <w:t>W przypadku gdy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5</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Obowiązki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Do obowiązków Zamawiającego należy:</w:t>
      </w:r>
    </w:p>
    <w:p w:rsidR="00EB41A6" w:rsidRPr="00EB41A6" w:rsidRDefault="00EB41A6" w:rsidP="00EB41A6">
      <w:pPr>
        <w:numPr>
          <w:ilvl w:val="0"/>
          <w:numId w:val="11"/>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Przekazanie terenu budowy.</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Zapewnienie nadzoru inwestorskiego.</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szCs w:val="20"/>
        </w:rPr>
      </w:pPr>
      <w:r w:rsidRPr="00EB41A6">
        <w:rPr>
          <w:rFonts w:ascii="Times New Roman" w:eastAsia="Times New Roman" w:hAnsi="Times New Roman" w:cs="Times New Roman"/>
          <w:szCs w:val="20"/>
        </w:rPr>
        <w:t>Odbiór przedmiotu umowy po jego wykonaniu.</w:t>
      </w:r>
    </w:p>
    <w:p w:rsidR="00EB41A6" w:rsidRPr="00EB41A6" w:rsidRDefault="00EB41A6" w:rsidP="00EB41A6">
      <w:pPr>
        <w:numPr>
          <w:ilvl w:val="0"/>
          <w:numId w:val="11"/>
        </w:numPr>
        <w:suppressAutoHyphens/>
        <w:spacing w:after="0" w:line="100" w:lineRule="atLeast"/>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Zapłata wynagrodzenia za wykonany przedmiot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6.</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Wynagrodzenie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3"/>
        </w:numPr>
        <w:suppressAutoHyphen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szCs w:val="20"/>
        </w:rPr>
        <w:t xml:space="preserve">Wynagrodzenie za wykonanie przedmiotu umowy określa się na </w:t>
      </w:r>
      <w:r w:rsidRPr="00EB41A6">
        <w:rPr>
          <w:rFonts w:ascii="Times New Roman" w:eastAsia="Times New Roman" w:hAnsi="Times New Roman" w:cs="Times New Roman"/>
        </w:rPr>
        <w:t>kwotę:</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cena netto</w:t>
      </w:r>
      <w:r w:rsidR="00995856">
        <w:rPr>
          <w:rFonts w:ascii="Times New Roman" w:eastAsia="Times New Roman" w:hAnsi="Times New Roman" w:cs="Times New Roman"/>
          <w:b/>
        </w:rPr>
        <w:t xml:space="preserve">: </w:t>
      </w:r>
      <w:r w:rsidR="00D9407F">
        <w:rPr>
          <w:rFonts w:ascii="Times New Roman" w:eastAsia="Times New Roman" w:hAnsi="Times New Roman" w:cs="Times New Roman"/>
          <w:b/>
          <w:sz w:val="28"/>
          <w:szCs w:val="28"/>
        </w:rPr>
        <w:t>………………………..</w:t>
      </w:r>
      <w:r w:rsidR="00995856" w:rsidRPr="00995856">
        <w:rPr>
          <w:rFonts w:ascii="Times New Roman" w:eastAsia="Times New Roman" w:hAnsi="Times New Roman" w:cs="Times New Roman"/>
          <w:b/>
          <w:sz w:val="28"/>
          <w:szCs w:val="28"/>
        </w:rPr>
        <w:t xml:space="preserve"> </w:t>
      </w:r>
      <w:r w:rsidRPr="00995856">
        <w:rPr>
          <w:rFonts w:ascii="Times New Roman" w:eastAsia="Times New Roman" w:hAnsi="Times New Roman" w:cs="Times New Roman"/>
          <w:b/>
          <w:sz w:val="28"/>
          <w:szCs w:val="28"/>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Pr>
          <w:rFonts w:ascii="Times New Roman" w:eastAsia="Times New Roman" w:hAnsi="Times New Roman" w:cs="Times New Roman"/>
          <w:b/>
        </w:rPr>
        <w:t>podatek VAT</w:t>
      </w:r>
      <w:r w:rsidR="00995856">
        <w:rPr>
          <w:rFonts w:ascii="Times New Roman" w:eastAsia="Times New Roman" w:hAnsi="Times New Roman" w:cs="Times New Roman"/>
          <w:b/>
        </w:rPr>
        <w:t xml:space="preserve"> </w:t>
      </w:r>
      <w:r w:rsidR="00D9407F">
        <w:rPr>
          <w:rFonts w:ascii="Times New Roman" w:eastAsia="Times New Roman" w:hAnsi="Times New Roman" w:cs="Times New Roman"/>
          <w:b/>
          <w:sz w:val="28"/>
          <w:szCs w:val="28"/>
        </w:rPr>
        <w:t>…</w:t>
      </w:r>
      <w:r w:rsidR="00995856" w:rsidRPr="00995856">
        <w:rPr>
          <w:rFonts w:ascii="Times New Roman" w:eastAsia="Times New Roman" w:hAnsi="Times New Roman" w:cs="Times New Roman"/>
          <w:b/>
          <w:sz w:val="28"/>
          <w:szCs w:val="28"/>
        </w:rPr>
        <w:t xml:space="preserve"> </w:t>
      </w:r>
      <w:r w:rsidRPr="00995856">
        <w:rPr>
          <w:rFonts w:ascii="Times New Roman" w:eastAsia="Times New Roman" w:hAnsi="Times New Roman" w:cs="Times New Roman"/>
          <w:b/>
          <w:sz w:val="28"/>
          <w:szCs w:val="28"/>
        </w:rPr>
        <w:t>%</w:t>
      </w:r>
      <w:r w:rsidRPr="00EB41A6">
        <w:rPr>
          <w:rFonts w:ascii="Times New Roman" w:eastAsia="Times New Roman" w:hAnsi="Times New Roman" w:cs="Times New Roman"/>
          <w:b/>
        </w:rPr>
        <w:t xml:space="preserve"> , co stanowi kwotę </w:t>
      </w:r>
      <w:r w:rsidR="00D9407F">
        <w:rPr>
          <w:rFonts w:ascii="Times New Roman" w:eastAsia="Times New Roman" w:hAnsi="Times New Roman" w:cs="Times New Roman"/>
          <w:b/>
          <w:sz w:val="28"/>
          <w:szCs w:val="28"/>
        </w:rPr>
        <w:t>…………………</w:t>
      </w:r>
      <w:r w:rsidR="00995856" w:rsidRPr="00995856">
        <w:rPr>
          <w:rFonts w:ascii="Times New Roman" w:eastAsia="Times New Roman" w:hAnsi="Times New Roman" w:cs="Times New Roman"/>
          <w:b/>
          <w:sz w:val="28"/>
          <w:szCs w:val="28"/>
        </w:rPr>
        <w:t xml:space="preserve"> </w:t>
      </w:r>
      <w:r w:rsidRPr="00995856">
        <w:rPr>
          <w:rFonts w:ascii="Times New Roman" w:eastAsia="Times New Roman" w:hAnsi="Times New Roman" w:cs="Times New Roman"/>
          <w:b/>
          <w:sz w:val="28"/>
          <w:szCs w:val="28"/>
        </w:rPr>
        <w:t>zł</w:t>
      </w:r>
    </w:p>
    <w:p w:rsidR="00EB41A6" w:rsidRPr="00EB41A6" w:rsidRDefault="00EB41A6" w:rsidP="00EB41A6">
      <w:pPr>
        <w:tabs>
          <w:tab w:val="left" w:pos="3220"/>
        </w:tabs>
        <w:spacing w:after="0" w:line="100" w:lineRule="atLeast"/>
        <w:ind w:right="214"/>
        <w:jc w:val="both"/>
        <w:rPr>
          <w:rFonts w:ascii="Times New Roman" w:eastAsia="Times New Roman" w:hAnsi="Times New Roman" w:cs="Times New Roman"/>
          <w:b/>
        </w:rPr>
      </w:pPr>
      <w:r w:rsidRPr="00EB41A6">
        <w:rPr>
          <w:rFonts w:ascii="Times New Roman" w:eastAsia="Times New Roman" w:hAnsi="Times New Roman" w:cs="Times New Roman"/>
          <w:b/>
        </w:rPr>
        <w:t>cena ofer</w:t>
      </w:r>
      <w:r w:rsidR="00995856">
        <w:rPr>
          <w:rFonts w:ascii="Times New Roman" w:eastAsia="Times New Roman" w:hAnsi="Times New Roman" w:cs="Times New Roman"/>
          <w:b/>
        </w:rPr>
        <w:t xml:space="preserve">ty brutto: </w:t>
      </w:r>
      <w:r w:rsidR="00D9407F">
        <w:rPr>
          <w:rFonts w:ascii="Times New Roman" w:eastAsia="Times New Roman" w:hAnsi="Times New Roman" w:cs="Times New Roman"/>
          <w:b/>
          <w:sz w:val="28"/>
          <w:szCs w:val="28"/>
        </w:rPr>
        <w:t>……………………….</w:t>
      </w:r>
      <w:r w:rsidR="00995856" w:rsidRPr="00995856">
        <w:rPr>
          <w:rFonts w:ascii="Times New Roman" w:eastAsia="Times New Roman" w:hAnsi="Times New Roman" w:cs="Times New Roman"/>
          <w:b/>
          <w:sz w:val="28"/>
          <w:szCs w:val="28"/>
        </w:rPr>
        <w:t xml:space="preserve"> </w:t>
      </w:r>
      <w:r w:rsidRPr="00995856">
        <w:rPr>
          <w:rFonts w:ascii="Times New Roman" w:eastAsia="Times New Roman" w:hAnsi="Times New Roman" w:cs="Times New Roman"/>
          <w:b/>
          <w:sz w:val="28"/>
          <w:szCs w:val="28"/>
        </w:rPr>
        <w:t>zł</w:t>
      </w:r>
    </w:p>
    <w:p w:rsidR="00EB41A6" w:rsidRPr="00A028ED" w:rsidRDefault="00A028ED" w:rsidP="00EB41A6">
      <w:pPr>
        <w:tabs>
          <w:tab w:val="left" w:pos="3220"/>
        </w:tabs>
        <w:spacing w:after="0" w:line="100" w:lineRule="atLeast"/>
        <w:ind w:right="214"/>
        <w:jc w:val="both"/>
        <w:rPr>
          <w:rFonts w:ascii="Times New Roman" w:eastAsia="Times New Roman" w:hAnsi="Times New Roman" w:cs="Times New Roman"/>
        </w:rPr>
      </w:pPr>
      <w:r>
        <w:rPr>
          <w:rFonts w:ascii="Times New Roman" w:eastAsia="Times New Roman" w:hAnsi="Times New Roman" w:cs="Times New Roman"/>
        </w:rPr>
        <w:t>(s</w:t>
      </w:r>
      <w:r w:rsidR="00995856" w:rsidRPr="00A028ED">
        <w:rPr>
          <w:rFonts w:ascii="Times New Roman" w:eastAsia="Times New Roman" w:hAnsi="Times New Roman" w:cs="Times New Roman"/>
        </w:rPr>
        <w:t xml:space="preserve">łownie złotych: </w:t>
      </w:r>
      <w:r w:rsidR="00D9407F">
        <w:rPr>
          <w:rFonts w:ascii="Times New Roman" w:eastAsia="Times New Roman" w:hAnsi="Times New Roman" w:cs="Times New Roman"/>
        </w:rPr>
        <w:t>…………………………………………………</w:t>
      </w:r>
      <w:r w:rsidRPr="00A028ED">
        <w:rPr>
          <w:rFonts w:ascii="Times New Roman" w:eastAsia="Times New Roman" w:hAnsi="Times New Roman" w:cs="Times New Roman"/>
        </w:rPr>
        <w:t>/100</w:t>
      </w:r>
      <w:r>
        <w:rPr>
          <w:rFonts w:ascii="Times New Roman" w:eastAsia="Times New Roman" w:hAnsi="Times New Roman" w:cs="Times New Roman"/>
        </w:rPr>
        <w:t>)</w:t>
      </w:r>
    </w:p>
    <w:p w:rsid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7.</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Podwykonawcy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Zgodnie z art. 143b ustawy </w:t>
      </w:r>
      <w:proofErr w:type="spellStart"/>
      <w:r w:rsidRPr="00EB41A6">
        <w:rPr>
          <w:rFonts w:ascii="TimesNewRomanPSMT" w:eastAsia="Times New Roman" w:hAnsi="TimesNewRomanPSMT" w:cs="TimesNewRomanPSMT"/>
        </w:rPr>
        <w:t>Pzp</w:t>
      </w:r>
      <w:proofErr w:type="spellEnd"/>
      <w:r w:rsidRPr="00EB41A6">
        <w:rPr>
          <w:rFonts w:ascii="TimesNewRomanPSMT" w:eastAsia="Times New Roman" w:hAnsi="TimesNewRomanPSMT" w:cs="TimesNewRomanPSMT"/>
        </w:rPr>
        <w:t xml:space="preserve">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w terminie 14 dni liczone od dnia otrzymania przez Zamawiającego umowy o podwykonawstwo, zgłasza pisemne zastrzeżenia do projektu umowy o podwykonawstwo, której przedmiotem są roboty budowlane:</w:t>
      </w:r>
    </w:p>
    <w:p w:rsidR="00EB41A6" w:rsidRPr="00EB41A6" w:rsidRDefault="00EB41A6" w:rsidP="00EB41A6">
      <w:pPr>
        <w:numPr>
          <w:ilvl w:val="0"/>
          <w:numId w:val="25"/>
        </w:numPr>
        <w:suppressAutoHyphens/>
        <w:spacing w:after="0" w:line="100" w:lineRule="atLeast"/>
        <w:rPr>
          <w:rFonts w:ascii="TimesNewRomanPSMT" w:eastAsia="Times New Roman" w:hAnsi="TimesNewRomanPSMT" w:cs="TimesNewRomanPSMT"/>
        </w:rPr>
      </w:pPr>
      <w:r w:rsidRPr="00EB41A6">
        <w:rPr>
          <w:rFonts w:ascii="TimesNewRomanPSMT" w:eastAsia="Times New Roman" w:hAnsi="TimesNewRomanPSMT" w:cs="TimesNewRomanPSMT"/>
        </w:rPr>
        <w:t>niespełniającej wymagań określonych w specyfikacji istotnych warunków zamówienia,</w:t>
      </w:r>
    </w:p>
    <w:p w:rsidR="00EB41A6" w:rsidRPr="00EB41A6" w:rsidRDefault="00EB41A6" w:rsidP="00EB41A6">
      <w:pPr>
        <w:numPr>
          <w:ilvl w:val="0"/>
          <w:numId w:val="25"/>
        </w:numPr>
        <w:suppressAutoHyphens/>
        <w:spacing w:after="0" w:line="100" w:lineRule="atLeast"/>
        <w:rPr>
          <w:rFonts w:ascii="Times New Roman" w:eastAsia="Times New Roman" w:hAnsi="Times New Roman" w:cs="Times New Roman"/>
          <w:szCs w:val="20"/>
        </w:rPr>
      </w:pPr>
      <w:r w:rsidRPr="00EB41A6">
        <w:rPr>
          <w:rFonts w:ascii="TimesNewRomanPSMT" w:eastAsia="Times New Roman" w:hAnsi="TimesNewRomanPSMT" w:cs="TimesNewRomanPSMT"/>
        </w:rPr>
        <w:t>gdy przewiduje termin zapłaty wynagrodzenia dłuższy niż określony w pkt. 2</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lastRenderedPageBreak/>
        <w:t>Niezgłoszenie pisemnych zastrzeżeń do przedłożonego projektu umowy o podwykonawstwo, której przedmiotem są roboty budowlane, w terminie określonym zgodnie z pkt.3, uważa się za akceptację projektu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terminie 7 dni od dnia jej zawarcia.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Zamawiający, w terminie określonym w pkt. 3, zgłasza pisemny sprzeciw do umowy o podwykonawstwo, </w:t>
      </w:r>
      <w:r w:rsidRPr="00EB41A6">
        <w:rPr>
          <w:rFonts w:ascii="TimesNewRomanPSMT" w:eastAsia="Times New Roman" w:hAnsi="TimesNewRomanPSMT" w:cs="TimesNewRomanPSMT"/>
          <w:u w:val="single"/>
        </w:rPr>
        <w:t>której przedmiotem są roboty budowlane</w:t>
      </w:r>
      <w:r w:rsidRPr="00EB41A6">
        <w:rPr>
          <w:rFonts w:ascii="TimesNewRomanPSMT" w:eastAsia="Times New Roman" w:hAnsi="TimesNewRomanPSMT" w:cs="TimesNewRomanPSMT"/>
        </w:rPr>
        <w:t xml:space="preserve">, w przypadkach, o których mowa w pkt.3. </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Niezgłoszenie pisemnego sprzeciwu do przedłożonej umowy o podwykonawstwo w wymaganym terminie, uważa się za akceptację umowy przez zamawiającego.</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Wykonawca, podwykonawca lub dalszy podwykonawca zamówienia na roboty budowlane przedkłada zamawiającemu poświadczoną za zgodność z oryginałem kopię zawartej umowy o podwykonawstwo, </w:t>
      </w:r>
      <w:r w:rsidRPr="00EB41A6">
        <w:rPr>
          <w:rFonts w:ascii="TimesNewRomanPSMT" w:eastAsia="Times New Roman" w:hAnsi="TimesNewRomanPSMT" w:cs="TimesNewRomanPSMT"/>
          <w:u w:val="single"/>
        </w:rPr>
        <w:t>której przedmiotem są dostawy lub usługi</w:t>
      </w:r>
      <w:r w:rsidRPr="00EB41A6">
        <w:rPr>
          <w:rFonts w:ascii="TimesNewRomanPSMT" w:eastAsia="Times New Roman" w:hAnsi="TimesNewRomanPSMT" w:cs="TimesNewRomanPSMT"/>
        </w:rPr>
        <w:t>,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w:t>
      </w:r>
    </w:p>
    <w:p w:rsidR="00EB41A6" w:rsidRPr="00EB41A6" w:rsidRDefault="00EB41A6" w:rsidP="00EB41A6">
      <w:pPr>
        <w:spacing w:after="0" w:line="100" w:lineRule="atLeast"/>
        <w:ind w:left="360"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gdy w w/w umowach o podwykonawstwo termin zapłaty wynagrodzenia jest dłuższy niż w umowie podstawowej zawartej pomiędzy Zamawiającym a wykonawcą wybranym w postępowaniu przetargowym, zamawiający informuje o tym wykonawcę i wzywa go do doprowadzenia do zmiany tej umowy pod rygorem wystąpienia o zapłatę kary umownej.</w:t>
      </w:r>
    </w:p>
    <w:p w:rsidR="00EB41A6" w:rsidRPr="00EB41A6" w:rsidRDefault="00EB41A6" w:rsidP="00EB41A6">
      <w:pPr>
        <w:numPr>
          <w:ilvl w:val="0"/>
          <w:numId w:val="7"/>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zakresie zapłaty wynagrodzenia:</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Wynagrodzenie, o którym mowa w pkt. 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Bezpośrednia zapłata obejmuje wyłącznie należne wynagrodzenie, bez odsetek, należnych podwykonawcy lub dalszemu podwykonawcy,</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EB41A6" w:rsidRPr="00EB41A6" w:rsidRDefault="00EB41A6" w:rsidP="00EB41A6">
      <w:pPr>
        <w:numPr>
          <w:ilvl w:val="1"/>
          <w:numId w:val="24"/>
        </w:numPr>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zgłoszenia uwag, o których mowa w ust. 4, w terminie wskazanym przez zamawiającego, zamawiający może:</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1) nie dokonać bezpośredniej zapłaty wynagrodzenia podwykonawcy lub dalszemu podwykonawcy, jeżeli wykonawca wykaże niezasadność takiej zapłaty albo</w:t>
      </w:r>
    </w:p>
    <w:p w:rsidR="00EB41A6" w:rsidRPr="00EB41A6" w:rsidRDefault="00EB41A6" w:rsidP="00EB41A6">
      <w:pPr>
        <w:spacing w:after="0" w:line="100" w:lineRule="atLeast"/>
        <w:ind w:left="1540" w:hanging="140"/>
        <w:rPr>
          <w:rFonts w:ascii="TimesNewRomanPSMT" w:eastAsia="Times New Roman" w:hAnsi="TimesNewRomanPSMT" w:cs="TimesNewRomanPSMT"/>
        </w:rPr>
      </w:pPr>
      <w:r w:rsidRPr="00EB41A6">
        <w:rPr>
          <w:rFonts w:ascii="TimesNewRomanPSMT" w:eastAsia="Times New Roman" w:hAnsi="TimesNewRomanPSMT" w:cs="TimesNewRomanPSMT"/>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B41A6" w:rsidRPr="00EB41A6" w:rsidRDefault="00EB41A6" w:rsidP="00EB41A6">
      <w:pPr>
        <w:spacing w:after="0" w:line="100" w:lineRule="atLeast"/>
        <w:ind w:left="1540" w:hanging="140"/>
        <w:rPr>
          <w:rFonts w:ascii="Times New Roman" w:eastAsia="Times New Roman" w:hAnsi="Times New Roman" w:cs="Times New Roman"/>
          <w:szCs w:val="20"/>
        </w:rPr>
      </w:pPr>
      <w:r w:rsidRPr="00EB41A6">
        <w:rPr>
          <w:rFonts w:ascii="TimesNewRomanPSMT" w:eastAsia="Times New Roman" w:hAnsi="TimesNewRomanPSMT" w:cs="TimesNewRomanPSMT"/>
        </w:rPr>
        <w:lastRenderedPageBreak/>
        <w:t>3) dokonać bezpośredniej zapłaty wynagrodzenia podwykonawcy lub dalszemu podwykonawcy, jeżeli podwykonawca lub dalszy podwykonawca wykaże zasadność takiej zapłaty,</w:t>
      </w:r>
    </w:p>
    <w:p w:rsidR="00EB41A6" w:rsidRPr="00EB41A6" w:rsidRDefault="00EB41A6" w:rsidP="00EB41A6">
      <w:pPr>
        <w:spacing w:after="0" w:line="100" w:lineRule="atLeast"/>
        <w:ind w:left="1080" w:right="214"/>
        <w:jc w:val="both"/>
        <w:rPr>
          <w:rFonts w:ascii="Times New Roman" w:eastAsia="Times New Roman" w:hAnsi="Times New Roman" w:cs="Times New Roman"/>
          <w:szCs w:val="20"/>
        </w:rPr>
      </w:pPr>
    </w:p>
    <w:p w:rsidR="00EB41A6" w:rsidRPr="00EB41A6" w:rsidRDefault="00EB41A6" w:rsidP="00EB41A6">
      <w:pPr>
        <w:numPr>
          <w:ilvl w:val="1"/>
          <w:numId w:val="24"/>
        </w:numPr>
        <w:tabs>
          <w:tab w:val="num" w:pos="426"/>
        </w:tabs>
        <w:suppressAutoHyphens/>
        <w:spacing w:after="0" w:line="100" w:lineRule="atLeast"/>
        <w:ind w:right="214"/>
        <w:jc w:val="both"/>
        <w:rPr>
          <w:rFonts w:ascii="TimesNewRomanPSMT" w:eastAsia="Times New Roman" w:hAnsi="TimesNewRomanPSMT" w:cs="TimesNewRomanPSMT"/>
        </w:rPr>
      </w:pPr>
      <w:r w:rsidRPr="00EB41A6">
        <w:rPr>
          <w:rFonts w:ascii="TimesNewRomanPSMT" w:eastAsia="Times New Roman" w:hAnsi="TimesNewRomanPSMT" w:cs="TimesNewRomanPSMT"/>
        </w:rPr>
        <w:t>W przypadku dokonania bezpośredniej zapłaty podwykonawcy lub dalszemu podwykonawcy, o których mowa w pkt. a), zamawiający potrąca kwotę wypłaconego wynagrodzenia z wynagrodzenia należnego wykonawcy,</w:t>
      </w:r>
    </w:p>
    <w:p w:rsidR="00EB41A6" w:rsidRPr="00EB41A6" w:rsidRDefault="00EB41A6" w:rsidP="00EB41A6">
      <w:pPr>
        <w:numPr>
          <w:ilvl w:val="1"/>
          <w:numId w:val="24"/>
        </w:numPr>
        <w:suppressAutoHyphens/>
        <w:spacing w:after="0" w:line="100" w:lineRule="atLeast"/>
        <w:ind w:right="214"/>
        <w:jc w:val="both"/>
        <w:rPr>
          <w:rFonts w:ascii="Times New Roman" w:eastAsia="Times New Roman" w:hAnsi="Times New Roman" w:cs="Times New Roman"/>
          <w:szCs w:val="20"/>
        </w:rPr>
      </w:pPr>
      <w:r w:rsidRPr="00EB41A6">
        <w:rPr>
          <w:rFonts w:ascii="TimesNewRomanPSMT" w:eastAsia="Times New Roman" w:hAnsi="TimesNewRomanPSMT" w:cs="TimesNewRomanPSMT"/>
        </w:rPr>
        <w:t>Konieczność wielokrotnego dokonywania bezpośredniej zapłaty podwykonawcy lub dalszemu podwykonawcy, o których mowa w pkt. a), lub konieczność dokonania bezpośrednich zapłat na sumę większą niż 5% wartości umowy w sprawie zamówienia publicznego może stanowić podstawę do odstąpienia od umowy w sprawie zamówienia publicznego przez zamawiającego.</w:t>
      </w:r>
    </w:p>
    <w:p w:rsidR="00EB41A6" w:rsidRPr="00EB41A6" w:rsidRDefault="00EB41A6" w:rsidP="00EB41A6">
      <w:pPr>
        <w:numPr>
          <w:ilvl w:val="0"/>
          <w:numId w:val="7"/>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Każda zmiana umowy z podwykonawcą wymaga zgody Zamawiającego.</w:t>
      </w:r>
    </w:p>
    <w:p w:rsidR="00EB41A6" w:rsidRPr="006F5E8D" w:rsidRDefault="00EB41A6" w:rsidP="00EB41A6">
      <w:pPr>
        <w:numPr>
          <w:ilvl w:val="0"/>
          <w:numId w:val="7"/>
        </w:numPr>
        <w:suppressAutoHyphens/>
        <w:spacing w:after="0" w:line="100" w:lineRule="atLeast"/>
        <w:ind w:right="214"/>
        <w:jc w:val="both"/>
        <w:rPr>
          <w:rFonts w:ascii="Times New Roman" w:eastAsia="Times New Roman" w:hAnsi="Times New Roman" w:cs="Times New Roman"/>
          <w:color w:val="000000"/>
          <w:szCs w:val="20"/>
        </w:rPr>
      </w:pPr>
      <w:r w:rsidRPr="00EB41A6">
        <w:rPr>
          <w:rFonts w:ascii="Times New Roman" w:eastAsia="Times New Roman" w:hAnsi="Times New Roman" w:cs="Times New Roman"/>
          <w:b/>
          <w:szCs w:val="20"/>
        </w:rPr>
        <w:t>Wykonawca ponosi wobec Zamawiającego i osób trzecich pełną odpowiedzialność za roboty, które wykonuje przy pomocy podwykonawcy oraz za wszelkie szkody wynikłe z jego winy</w:t>
      </w:r>
      <w:r w:rsidRPr="00EB41A6">
        <w:rPr>
          <w:rFonts w:ascii="Times New Roman" w:eastAsia="Times New Roman" w:hAnsi="Times New Roman" w:cs="Times New Roman"/>
          <w:szCs w:val="20"/>
        </w:rPr>
        <w:t>.</w:t>
      </w:r>
    </w:p>
    <w:p w:rsidR="006F5E8D" w:rsidRPr="00EB41A6" w:rsidRDefault="006F5E8D" w:rsidP="00EB41A6">
      <w:pPr>
        <w:numPr>
          <w:ilvl w:val="0"/>
          <w:numId w:val="7"/>
        </w:numPr>
        <w:suppressAutoHyphens/>
        <w:spacing w:after="0" w:line="100" w:lineRule="atLeast"/>
        <w:ind w:right="214"/>
        <w:jc w:val="both"/>
        <w:rPr>
          <w:rFonts w:ascii="Times New Roman" w:eastAsia="Times New Roman" w:hAnsi="Times New Roman" w:cs="Times New Roman"/>
          <w:color w:val="000000"/>
          <w:szCs w:val="20"/>
        </w:rPr>
      </w:pPr>
      <w:r w:rsidRPr="006F5E8D">
        <w:rPr>
          <w:rFonts w:ascii="Times New Roman" w:eastAsia="Times New Roman" w:hAnsi="Times New Roman" w:cs="Times New Roman"/>
          <w:color w:val="000000"/>
          <w:szCs w:val="20"/>
        </w:rPr>
        <w:t>Podwykonawcą robót .................. będzie.............</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8.</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Przedstawiciele stron na budowie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360" w:lineRule="auto"/>
        <w:ind w:left="284" w:right="215" w:hanging="28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1.Nad prawidłowym przebiegiem robót funkcję Inspektora Nadzoru ze strony Zamawiającego pełnić będzie</w:t>
      </w:r>
      <w:r w:rsidRPr="00EB41A6">
        <w:rPr>
          <w:rFonts w:ascii="Times New Roman" w:eastAsia="Times New Roman" w:hAnsi="Times New Roman" w:cs="Times New Roman"/>
          <w:b/>
          <w:szCs w:val="20"/>
        </w:rPr>
        <w:t xml:space="preserve">: </w:t>
      </w:r>
      <w:r w:rsidR="00D9407F">
        <w:rPr>
          <w:rFonts w:ascii="Times New Roman" w:eastAsia="Times New Roman" w:hAnsi="Times New Roman" w:cs="Times New Roman"/>
          <w:szCs w:val="20"/>
        </w:rPr>
        <w:t>P. ………………………………</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9.</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Odbiory</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Protokół odbioru końcowego</w:t>
      </w:r>
      <w:r w:rsidRPr="00EB41A6">
        <w:rPr>
          <w:rFonts w:ascii="Times New Roman" w:eastAsia="Times New Roman" w:hAnsi="Times New Roman" w:cs="Times New Roman"/>
          <w:szCs w:val="20"/>
        </w:rPr>
        <w:t>:</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zCs w:val="20"/>
        </w:rPr>
      </w:pP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powiadomi Zamawiającego pisemnie o gotowości wykonanych robót do odbioru końcowego, składając jednocześnie wszystkie dokumenty niezbędne do rozpoczęcia odbioru końcowego robót tj.:</w:t>
      </w:r>
    </w:p>
    <w:p w:rsidR="00EB41A6" w:rsidRPr="00EB41A6" w:rsidRDefault="00EB41A6" w:rsidP="00EB41A6">
      <w:pPr>
        <w:numPr>
          <w:ilvl w:val="0"/>
          <w:numId w:val="9"/>
        </w:numPr>
        <w:tabs>
          <w:tab w:val="left" w:pos="1003"/>
        </w:tabs>
        <w:suppressAutoHyphens/>
        <w:spacing w:after="0" w:line="100" w:lineRule="atLeast"/>
        <w:ind w:left="1003"/>
        <w:jc w:val="both"/>
        <w:rPr>
          <w:rFonts w:ascii="Times New Roman" w:eastAsia="Times New Roman" w:hAnsi="Times New Roman" w:cs="Times New Roman"/>
          <w:szCs w:val="20"/>
        </w:rPr>
      </w:pPr>
      <w:r w:rsidRPr="00EB41A6">
        <w:rPr>
          <w:rFonts w:ascii="Times New Roman" w:eastAsia="Times New Roman" w:hAnsi="Times New Roman" w:cs="Times New Roman"/>
          <w:szCs w:val="20"/>
        </w:rPr>
        <w:t>atesty, aprobaty na wbudowane materiały</w:t>
      </w:r>
      <w:r w:rsidRPr="00EB41A6">
        <w:rPr>
          <w:rFonts w:ascii="Times New Roman" w:eastAsia="Times New Roman" w:hAnsi="Times New Roman" w:cs="Times New Roman"/>
          <w:color w:val="000000"/>
          <w:szCs w:val="20"/>
        </w:rPr>
        <w:t>, protokoły z przeprowadzonych badań</w:t>
      </w:r>
    </w:p>
    <w:p w:rsidR="00EB41A6" w:rsidRPr="00EB41A6" w:rsidRDefault="00EB41A6" w:rsidP="00EB41A6">
      <w:pPr>
        <w:numPr>
          <w:ilvl w:val="0"/>
          <w:numId w:val="35"/>
        </w:numPr>
        <w:tabs>
          <w:tab w:val="num" w:pos="718"/>
        </w:tabs>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w terminie 5 dni roboczych potwierdzi osiągnięcie gotowości wykonanych robót do odbioru końcowego lub jego brak powiadamiając o tym Wykonawcę pismem wskazując podstawę uniemożliwiającą rozpoczęcie odbioru wykonanych prac.</w:t>
      </w:r>
    </w:p>
    <w:p w:rsidR="00EB41A6" w:rsidRPr="00EB41A6" w:rsidRDefault="00EB41A6" w:rsidP="00EB41A6">
      <w:pPr>
        <w:suppressAutoHyphens/>
        <w:spacing w:after="0" w:line="100" w:lineRule="atLeast"/>
        <w:ind w:right="214"/>
        <w:jc w:val="both"/>
        <w:rPr>
          <w:rFonts w:ascii="Times New Roman" w:eastAsia="Times New Roman" w:hAnsi="Times New Roman" w:cs="Times New Roman"/>
          <w:strike/>
          <w:color w:val="FF0000"/>
          <w:szCs w:val="20"/>
        </w:rPr>
      </w:pPr>
      <w:r w:rsidRPr="00EB41A6">
        <w:rPr>
          <w:rFonts w:ascii="Times New Roman" w:eastAsia="Times New Roman" w:hAnsi="Times New Roman" w:cs="Times New Roman"/>
          <w:szCs w:val="20"/>
        </w:rPr>
        <w:t>w przypadku stwierdzenia gotowości do odbioru końcowego Zamawiający wyznaczy datę rozpoczęcia odbioru i powiadomi uczestników odbioru</w:t>
      </w:r>
    </w:p>
    <w:p w:rsidR="00EB41A6" w:rsidRPr="00EB41A6" w:rsidRDefault="00EB41A6" w:rsidP="00EB41A6">
      <w:pPr>
        <w:numPr>
          <w:ilvl w:val="0"/>
          <w:numId w:val="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b/>
          <w:szCs w:val="20"/>
        </w:rPr>
        <w:t>Wady ujawnione w trakcie odbioru</w:t>
      </w:r>
      <w:r w:rsidRPr="00EB41A6">
        <w:rPr>
          <w:rFonts w:ascii="Times New Roman" w:eastAsia="Times New Roman" w:hAnsi="Times New Roman" w:cs="Times New Roman"/>
          <w:szCs w:val="20"/>
        </w:rPr>
        <w:t>:</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końcowego zostaną stwierdzone wady nadające się do usunięcia, to Zamawiający może odmówić odbioru do czasu usunięcia wad przez Wykonawcę,</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jeżeli w toku czynności odbioru zostaną stwierdzone wady nie nadające się do usunięcia, Zamawiający może żądać wykonania przedmiotu umowy po raz drugi.</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wykonawca zobowiązany jest do zawiadomienia Zamawiającego o usunięciu wad. </w:t>
      </w:r>
    </w:p>
    <w:p w:rsidR="00EB41A6" w:rsidRPr="00EB41A6" w:rsidRDefault="00EB41A6" w:rsidP="00EB41A6">
      <w:pPr>
        <w:numPr>
          <w:ilvl w:val="0"/>
          <w:numId w:val="8"/>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zamawiający wyznaczy datę rozpoczęcia odbioru wraz z powiadomieniem uczestników odbioru, spisując na tę okoliczność stosowny protokół odbioru.</w:t>
      </w: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szCs w:val="20"/>
        </w:rPr>
      </w:pPr>
    </w:p>
    <w:p w:rsidR="00EB41A6" w:rsidRPr="00EB41A6" w:rsidRDefault="00EB41A6" w:rsidP="00EB41A6">
      <w:pPr>
        <w:spacing w:after="0" w:line="100" w:lineRule="atLeast"/>
        <w:ind w:left="283" w:right="214" w:hanging="283"/>
        <w:jc w:val="center"/>
        <w:rPr>
          <w:rFonts w:ascii="Times New Roman" w:eastAsia="Times New Roman" w:hAnsi="Times New Roman" w:cs="Times New Roman"/>
          <w:b/>
        </w:rPr>
      </w:pPr>
      <w:r w:rsidRPr="00EB41A6">
        <w:rPr>
          <w:rFonts w:ascii="Times New Roman" w:eastAsia="Times New Roman" w:hAnsi="Times New Roman" w:cs="Times New Roman"/>
          <w:b/>
          <w:szCs w:val="20"/>
        </w:rPr>
        <w:t>§ 10.</w:t>
      </w:r>
    </w:p>
    <w:p w:rsidR="00EB41A6" w:rsidRPr="00EB41A6" w:rsidRDefault="00EB41A6" w:rsidP="00EB41A6">
      <w:pPr>
        <w:spacing w:after="0" w:line="100" w:lineRule="atLeast"/>
        <w:ind w:left="283" w:hanging="283"/>
        <w:jc w:val="center"/>
        <w:rPr>
          <w:rFonts w:ascii="Times New Roman" w:eastAsia="Times New Roman" w:hAnsi="Times New Roman" w:cs="Times New Roman"/>
          <w:szCs w:val="20"/>
        </w:rPr>
      </w:pPr>
      <w:r w:rsidRPr="00EB41A6">
        <w:rPr>
          <w:rFonts w:ascii="Times New Roman" w:eastAsia="Times New Roman" w:hAnsi="Times New Roman" w:cs="Times New Roman"/>
          <w:b/>
        </w:rPr>
        <w:t>Kary umowne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Wykonawca zapłaci Zamawiającemu karę umowną:</w:t>
      </w:r>
    </w:p>
    <w:p w:rsidR="00EB41A6" w:rsidRPr="00EB41A6" w:rsidRDefault="00EB41A6" w:rsidP="00EB41A6">
      <w:pPr>
        <w:numPr>
          <w:ilvl w:val="0"/>
          <w:numId w:val="15"/>
        </w:numPr>
        <w:tabs>
          <w:tab w:val="left" w:pos="814"/>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za zwłokę w wykonaniu przedmiotu umowy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lastRenderedPageBreak/>
        <w:t xml:space="preserve">za zwłokę w usunięciu wad stwierdzonych przy odbiorze lub w okresie gwarancji w wysokości </w:t>
      </w:r>
      <w:r w:rsidRPr="00EB41A6">
        <w:rPr>
          <w:rFonts w:ascii="Times New Roman" w:eastAsia="Times New Roman" w:hAnsi="Times New Roman" w:cs="Times New Roman"/>
          <w:color w:val="000000"/>
          <w:szCs w:val="20"/>
        </w:rPr>
        <w:t>200,00 PLN  (dwieście</w:t>
      </w:r>
      <w:r w:rsidRPr="00EB41A6">
        <w:rPr>
          <w:rFonts w:ascii="Times New Roman" w:eastAsia="Times New Roman" w:hAnsi="Times New Roman" w:cs="Times New Roman"/>
          <w:szCs w:val="20"/>
        </w:rPr>
        <w:t xml:space="preserve"> złotych) za każdy dzień zwłoki. Termin zwłoki liczony będzie od następnego dnia po dniu wyznaczonym przez Zamawiającego na usunięcie wad.</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 New Roman" w:eastAsia="Times New Roman" w:hAnsi="Times New Roman" w:cs="Times New Roman"/>
          <w:szCs w:val="20"/>
        </w:rPr>
        <w:t xml:space="preserve">za odstąpienie od umowy z przyczyn leżących po stronie Wykonawcy </w:t>
      </w:r>
      <w:r w:rsidRPr="00EB41A6">
        <w:rPr>
          <w:rFonts w:ascii="Times New Roman" w:eastAsia="Times New Roman" w:hAnsi="Times New Roman" w:cs="Times New Roman"/>
        </w:rPr>
        <w:t>lub w przypadku bezzasadnego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przez Wykonawc</w:t>
      </w:r>
      <w:r w:rsidRPr="00EB41A6">
        <w:rPr>
          <w:rFonts w:ascii="Times New Roman" w:eastAsia="TimesNewRoman" w:hAnsi="Times New Roman" w:cs="Times New Roman"/>
        </w:rPr>
        <w:t>ę</w:t>
      </w:r>
      <w:r w:rsidRPr="00EB41A6">
        <w:rPr>
          <w:rFonts w:ascii="Times New Roman" w:eastAsia="Times New Roman" w:hAnsi="Times New Roman" w:cs="Times New Roman"/>
          <w:szCs w:val="20"/>
        </w:rPr>
        <w:t xml:space="preserve"> w wysokości 20% wartości wynagrodzenia umownego brutto. </w:t>
      </w:r>
      <w:r w:rsidRPr="00EB41A6">
        <w:rPr>
          <w:rFonts w:ascii="Times New Roman" w:eastAsia="Times New Roman" w:hAnsi="Times New Roman" w:cs="Times New Roman"/>
          <w:sz w:val="23"/>
          <w:szCs w:val="23"/>
        </w:rPr>
        <w:t>W przypadku, gdy szkoda powstała z tego tytułu przewyższa karę umowną – Zamawiający ma prawo żądać odszkodowania uzupełniającego na zasadach ogólnych</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 xml:space="preserve">braku zapłaty lub nieterminowej zapłaty wynagrodzenia należnego podwykonawcom lub dalszym podwykonawcom – w wysokości 100 zł. za każde zdarzenie </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do zaakceptowania projektu umowy o podwykonawstwo, której przedmiotem są roboty budowlane, lub projektu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NewRomanPSMT" w:eastAsia="Times New Roman" w:hAnsi="TimesNewRomanPSMT" w:cs="TimesNewRomanPSMT"/>
        </w:rPr>
      </w:pPr>
      <w:r w:rsidRPr="00EB41A6">
        <w:rPr>
          <w:rFonts w:ascii="TimesNewRomanPSMT" w:eastAsia="Times New Roman" w:hAnsi="TimesNewRomanPSMT" w:cs="TimesNewRomanPSMT"/>
        </w:rPr>
        <w:t>nieprzedłożenia poświadczonej za zgodność z oryginałem kopii umowy o podwykonawstwo lub jej zmiany – w wysokości 100 zł. za każde zdarzenie</w:t>
      </w:r>
    </w:p>
    <w:p w:rsidR="00EB41A6" w:rsidRPr="00EB41A6" w:rsidRDefault="00EB41A6" w:rsidP="00EB41A6">
      <w:pPr>
        <w:numPr>
          <w:ilvl w:val="0"/>
          <w:numId w:val="15"/>
        </w:numPr>
        <w:tabs>
          <w:tab w:val="left" w:pos="814"/>
          <w:tab w:val="num" w:pos="1163"/>
        </w:tabs>
        <w:suppressAutoHyphens/>
        <w:spacing w:after="0" w:line="100" w:lineRule="atLeast"/>
        <w:ind w:right="-1"/>
        <w:jc w:val="both"/>
        <w:rPr>
          <w:rFonts w:ascii="Times New Roman" w:eastAsia="Times New Roman" w:hAnsi="Times New Roman" w:cs="Times New Roman"/>
          <w:szCs w:val="20"/>
        </w:rPr>
      </w:pPr>
      <w:r w:rsidRPr="00EB41A6">
        <w:rPr>
          <w:rFonts w:ascii="TimesNewRomanPSMT" w:eastAsia="Times New Roman" w:hAnsi="TimesNewRomanPSMT" w:cs="TimesNewRomanPSMT"/>
        </w:rPr>
        <w:t>braku zmiany umowy o podwykonawstwo w zakresie terminu zapłaty – w wysokości 100 zł. za każde zdarzenie.</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szCs w:val="20"/>
        </w:rPr>
        <w:t>Zamawiający zapłaci wykonawcy karę umowną:</w:t>
      </w:r>
    </w:p>
    <w:p w:rsidR="00EB41A6" w:rsidRPr="00EB41A6" w:rsidRDefault="00EB41A6" w:rsidP="00EB41A6">
      <w:pPr>
        <w:numPr>
          <w:ilvl w:val="0"/>
          <w:numId w:val="16"/>
        </w:numPr>
        <w:tabs>
          <w:tab w:val="left" w:pos="814"/>
        </w:tabs>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zwłokę w przekazaniu terenu budowy w wysokości 100,00 zł za każdy dzień zwłoki. </w:t>
      </w:r>
    </w:p>
    <w:p w:rsidR="00EB41A6" w:rsidRPr="00EB41A6" w:rsidRDefault="00EB41A6" w:rsidP="00EB41A6">
      <w:pPr>
        <w:numPr>
          <w:ilvl w:val="0"/>
          <w:numId w:val="16"/>
        </w:numPr>
        <w:suppressAutoHyphens/>
        <w:spacing w:after="0" w:line="100" w:lineRule="atLeast"/>
        <w:ind w:right="-1"/>
        <w:jc w:val="both"/>
        <w:rPr>
          <w:rFonts w:ascii="Times New Roman" w:eastAsia="Times New Roman" w:hAnsi="Times New Roman" w:cs="Times New Roman"/>
          <w:color w:val="000000"/>
          <w:szCs w:val="20"/>
        </w:rPr>
      </w:pPr>
      <w:r w:rsidRPr="00EB41A6">
        <w:rPr>
          <w:rFonts w:ascii="Times New Roman" w:eastAsia="Times New Roman" w:hAnsi="Times New Roman" w:cs="Times New Roman"/>
          <w:color w:val="000000"/>
          <w:szCs w:val="20"/>
        </w:rPr>
        <w:t xml:space="preserve">za odstąpienie od umowy z przyczyn leżących po stronie Zamawiającego  w wysokości 20% wartości wynagrodzenia umownego brutto.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szCs w:val="20"/>
        </w:rPr>
        <w:t>W przypadku niewykonania lub nienależytego wykonania przez Wykonawcę zobowiązania będącego przedmiotem umowy jest on zobowiązany do pokrycia wynikłej szkody w pełnej wysokości, bez względu na wartość zastrzeżonych kar umownych. Zobowiązania do pokrycia przez Wykonawcę szkody, o której mowa w zdaniu poprzednim dotyczą również zawinionej przez wykonawcę utraty przez Zamawiającego dofinansowania ze źródeł zewnętrznych.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color w:val="000000"/>
        </w:rPr>
      </w:pPr>
      <w:r w:rsidRPr="00EB41A6">
        <w:rPr>
          <w:rFonts w:ascii="Times New Roman" w:eastAsia="Times New Roman" w:hAnsi="Times New Roman" w:cs="Times New Roman"/>
        </w:rPr>
        <w:t>Zamawiaj</w:t>
      </w:r>
      <w:r w:rsidRPr="00EB41A6">
        <w:rPr>
          <w:rFonts w:ascii="Times New Roman" w:eastAsia="TimesNewRoman" w:hAnsi="Times New Roman" w:cs="Times New Roman"/>
        </w:rPr>
        <w:t>ą</w:t>
      </w:r>
      <w:r w:rsidRPr="00EB41A6">
        <w:rPr>
          <w:rFonts w:ascii="Times New Roman" w:eastAsia="Times New Roman" w:hAnsi="Times New Roman" w:cs="Times New Roman"/>
        </w:rPr>
        <w:t>cemu przysługuje prawo odst</w:t>
      </w:r>
      <w:r w:rsidRPr="00EB41A6">
        <w:rPr>
          <w:rFonts w:ascii="Times New Roman" w:eastAsia="TimesNewRoman" w:hAnsi="Times New Roman" w:cs="Times New Roman"/>
        </w:rPr>
        <w:t>ą</w:t>
      </w:r>
      <w:r w:rsidRPr="00EB41A6">
        <w:rPr>
          <w:rFonts w:ascii="Times New Roman" w:eastAsia="Times New Roman" w:hAnsi="Times New Roman" w:cs="Times New Roman"/>
        </w:rPr>
        <w:t>pienia od umowy z przyczyn dotycz</w:t>
      </w:r>
      <w:r w:rsidRPr="00EB41A6">
        <w:rPr>
          <w:rFonts w:ascii="Times New Roman" w:eastAsia="TimesNewRoman" w:hAnsi="Times New Roman" w:cs="Times New Roman"/>
        </w:rPr>
        <w:t>ą</w:t>
      </w:r>
      <w:r w:rsidRPr="00EB41A6">
        <w:rPr>
          <w:rFonts w:ascii="Times New Roman" w:eastAsia="Times New Roman" w:hAnsi="Times New Roman" w:cs="Times New Roman"/>
        </w:rPr>
        <w:t>cych Wykonawcy w przypadku gdy:</w:t>
      </w:r>
    </w:p>
    <w:p w:rsidR="00EB41A6" w:rsidRPr="00EB41A6" w:rsidRDefault="00EB41A6" w:rsidP="00EB41A6">
      <w:pPr>
        <w:spacing w:after="0" w:line="100" w:lineRule="atLeast"/>
        <w:ind w:left="700" w:hanging="280"/>
        <w:rPr>
          <w:rFonts w:ascii="Times New Roman" w:eastAsia="Times New Roman" w:hAnsi="Times New Roman" w:cs="Times New Roman"/>
          <w:color w:val="000000"/>
        </w:rPr>
      </w:pPr>
      <w:r w:rsidRPr="00EB41A6">
        <w:rPr>
          <w:rFonts w:ascii="Times New Roman" w:eastAsia="TimesNewRoman" w:hAnsi="Times New Roman" w:cs="Times New Roman"/>
          <w:color w:val="000000"/>
        </w:rPr>
        <w:t>a)</w:t>
      </w:r>
      <w:r w:rsidRPr="00EB41A6">
        <w:rPr>
          <w:rFonts w:ascii="Times New Roman" w:eastAsia="Times New Roman" w:hAnsi="Times New Roman" w:cs="Times New Roman"/>
          <w:color w:val="000000"/>
        </w:rPr>
        <w:t xml:space="preserve"> Wykonawca nie wykonuje lub nienale</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ycie wykonuje przedmiot umowy , 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spacing w:after="0" w:line="100" w:lineRule="atLeast"/>
        <w:ind w:left="700" w:hanging="280"/>
        <w:rPr>
          <w:rFonts w:ascii="Times New Roman" w:eastAsia="Times New Roman" w:hAnsi="Times New Roman" w:cs="Times New Roman"/>
        </w:rPr>
      </w:pPr>
      <w:r w:rsidRPr="00EB41A6">
        <w:rPr>
          <w:rFonts w:ascii="Times New Roman" w:eastAsia="Times New Roman" w:hAnsi="Times New Roman" w:cs="Times New Roman"/>
        </w:rPr>
        <w:t xml:space="preserve">b) wystąpi </w:t>
      </w:r>
      <w:r w:rsidRPr="00EB41A6">
        <w:rPr>
          <w:rFonts w:ascii="TimesNewRomanPSMT" w:eastAsia="Times New Roman" w:hAnsi="TimesNewRomanPSMT" w:cs="TimesNewRomanPSMT"/>
        </w:rPr>
        <w:t xml:space="preserve">konieczność wielokrotnego dokonywania bezpośredniej zapłaty podwykonawcy lub dalszemu podwykonawcy, o których mowa w </w:t>
      </w:r>
      <w:r w:rsidRPr="00EB41A6">
        <w:rPr>
          <w:rFonts w:ascii="Times New Roman" w:eastAsia="Times New Roman" w:hAnsi="Times New Roman" w:cs="Times New Roman"/>
          <w:b/>
          <w:szCs w:val="20"/>
        </w:rPr>
        <w:t xml:space="preserve">§ 7 </w:t>
      </w:r>
      <w:r w:rsidRPr="00EB41A6">
        <w:rPr>
          <w:rFonts w:ascii="TimesNewRomanPSMT" w:eastAsia="Times New Roman" w:hAnsi="TimesNewRomanPSMT" w:cs="TimesNewRomanPSMT"/>
        </w:rPr>
        <w:t xml:space="preserve">pkt. 7 lit. a), lub konieczność dokonania bezpośrednich zapłat na sumę większą niż 5% wartości umowy w sprawie zamówienia </w:t>
      </w:r>
      <w:r w:rsidRPr="00EB41A6">
        <w:rPr>
          <w:rFonts w:ascii="TimesNewRomanPSMT" w:eastAsia="Times New Roman" w:hAnsi="TimesNewRomanPSMT" w:cs="TimesNewRomanPSMT"/>
          <w:color w:val="000000"/>
        </w:rPr>
        <w:t xml:space="preserve">publicznego, </w:t>
      </w:r>
      <w:r w:rsidRPr="00EB41A6">
        <w:rPr>
          <w:rFonts w:ascii="Times New Roman" w:eastAsia="Times New Roman" w:hAnsi="Times New Roman" w:cs="Times New Roman"/>
          <w:color w:val="000000"/>
        </w:rPr>
        <w:t>Zamawiaj</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cy mo</w:t>
      </w:r>
      <w:r w:rsidRPr="00EB41A6">
        <w:rPr>
          <w:rFonts w:ascii="Times New Roman" w:eastAsia="TimesNewRoman" w:hAnsi="Times New Roman" w:cs="Times New Roman"/>
          <w:color w:val="000000"/>
        </w:rPr>
        <w:t>ż</w:t>
      </w:r>
      <w:r w:rsidRPr="00EB41A6">
        <w:rPr>
          <w:rFonts w:ascii="Times New Roman" w:eastAsia="Times New Roman" w:hAnsi="Times New Roman" w:cs="Times New Roman"/>
          <w:color w:val="000000"/>
        </w:rPr>
        <w:t>e odst</w:t>
      </w:r>
      <w:r w:rsidRPr="00EB41A6">
        <w:rPr>
          <w:rFonts w:ascii="Times New Roman" w:eastAsia="TimesNewRoman" w:hAnsi="Times New Roman" w:cs="Times New Roman"/>
          <w:color w:val="000000"/>
        </w:rPr>
        <w:t>ą</w:t>
      </w:r>
      <w:r w:rsidRPr="00EB41A6">
        <w:rPr>
          <w:rFonts w:ascii="Times New Roman" w:eastAsia="Times New Roman" w:hAnsi="Times New Roman" w:cs="Times New Roman"/>
          <w:color w:val="000000"/>
        </w:rPr>
        <w:t>pi</w:t>
      </w:r>
      <w:r w:rsidRPr="00EB41A6">
        <w:rPr>
          <w:rFonts w:ascii="Times New Roman" w:eastAsia="TimesNewRoman" w:hAnsi="Times New Roman" w:cs="Times New Roman"/>
          <w:color w:val="000000"/>
        </w:rPr>
        <w:t xml:space="preserve">ć </w:t>
      </w:r>
      <w:r w:rsidRPr="00EB41A6">
        <w:rPr>
          <w:rFonts w:ascii="Times New Roman" w:eastAsia="Times New Roman" w:hAnsi="Times New Roman" w:cs="Times New Roman"/>
          <w:color w:val="000000"/>
        </w:rPr>
        <w:t>od umowy w terminie 30 dni od powzi</w:t>
      </w:r>
      <w:r w:rsidRPr="00EB41A6">
        <w:rPr>
          <w:rFonts w:ascii="Times New Roman" w:eastAsia="TimesNewRoman" w:hAnsi="Times New Roman" w:cs="Times New Roman"/>
          <w:color w:val="000000"/>
        </w:rPr>
        <w:t>ę</w:t>
      </w:r>
      <w:r w:rsidRPr="00EB41A6">
        <w:rPr>
          <w:rFonts w:ascii="Times New Roman" w:eastAsia="Times New Roman" w:hAnsi="Times New Roman" w:cs="Times New Roman"/>
          <w:color w:val="000000"/>
        </w:rPr>
        <w:t>cia wiadomo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 o tych okoliczno</w:t>
      </w:r>
      <w:r w:rsidRPr="00EB41A6">
        <w:rPr>
          <w:rFonts w:ascii="Times New Roman" w:eastAsia="TimesNewRoman" w:hAnsi="Times New Roman" w:cs="Times New Roman"/>
          <w:color w:val="000000"/>
        </w:rPr>
        <w:t>ś</w:t>
      </w:r>
      <w:r w:rsidRPr="00EB41A6">
        <w:rPr>
          <w:rFonts w:ascii="Times New Roman" w:eastAsia="Times New Roman" w:hAnsi="Times New Roman" w:cs="Times New Roman"/>
          <w:color w:val="000000"/>
        </w:rPr>
        <w:t>ciach</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rPr>
      </w:pPr>
      <w:r w:rsidRPr="00EB41A6">
        <w:rPr>
          <w:rFonts w:ascii="Times New Roman" w:eastAsia="Times New Roman" w:hAnsi="Times New Roman" w:cs="Times New Roman"/>
        </w:rPr>
        <w:t>W razie zaistnienia istotnej zmiany okoliczno</w:t>
      </w:r>
      <w:r w:rsidRPr="00EB41A6">
        <w:rPr>
          <w:rFonts w:ascii="Times New Roman" w:eastAsia="TimesNewRoman" w:hAnsi="Times New Roman" w:cs="Times New Roman"/>
        </w:rPr>
        <w:t>ś</w:t>
      </w:r>
      <w:r w:rsidRPr="00EB41A6">
        <w:rPr>
          <w:rFonts w:ascii="Times New Roman" w:eastAsia="Times New Roman" w:hAnsi="Times New Roman" w:cs="Times New Roman"/>
        </w:rPr>
        <w:t>ci powoduj</w:t>
      </w:r>
      <w:r w:rsidRPr="00EB41A6">
        <w:rPr>
          <w:rFonts w:ascii="Times New Roman" w:eastAsia="TimesNewRoman" w:hAnsi="Times New Roman" w:cs="Times New Roman"/>
        </w:rPr>
        <w:t>ą</w:t>
      </w:r>
      <w:r w:rsidRPr="00EB41A6">
        <w:rPr>
          <w:rFonts w:ascii="Times New Roman" w:eastAsia="Times New Roman" w:hAnsi="Times New Roman" w:cs="Times New Roman"/>
        </w:rPr>
        <w:t xml:space="preserve">cej, </w:t>
      </w:r>
      <w:r w:rsidRPr="00EB41A6">
        <w:rPr>
          <w:rFonts w:ascii="Times New Roman" w:eastAsia="TimesNewRoman" w:hAnsi="Times New Roman" w:cs="Times New Roman"/>
        </w:rPr>
        <w:t>ż</w:t>
      </w:r>
      <w:r w:rsidRPr="00EB41A6">
        <w:rPr>
          <w:rFonts w:ascii="Times New Roman" w:eastAsia="Times New Roman" w:hAnsi="Times New Roman" w:cs="Times New Roman"/>
        </w:rPr>
        <w:t>e wykonanie umowy nie le</w:t>
      </w:r>
      <w:r w:rsidRPr="00EB41A6">
        <w:rPr>
          <w:rFonts w:ascii="Times New Roman" w:eastAsia="TimesNewRoman" w:hAnsi="Times New Roman" w:cs="Times New Roman"/>
        </w:rPr>
        <w:t>ż</w:t>
      </w:r>
      <w:r w:rsidRPr="00EB41A6">
        <w:rPr>
          <w:rFonts w:ascii="Times New Roman" w:eastAsia="Times New Roman" w:hAnsi="Times New Roman" w:cs="Times New Roman"/>
        </w:rPr>
        <w:t>y w interesie publicznym, czego nie mo</w:t>
      </w:r>
      <w:r w:rsidRPr="00EB41A6">
        <w:rPr>
          <w:rFonts w:ascii="Times New Roman" w:eastAsia="TimesNewRoman" w:hAnsi="Times New Roman" w:cs="Times New Roman"/>
        </w:rPr>
        <w:t>ż</w:t>
      </w:r>
      <w:r w:rsidRPr="00EB41A6">
        <w:rPr>
          <w:rFonts w:ascii="Times New Roman" w:eastAsia="Times New Roman" w:hAnsi="Times New Roman" w:cs="Times New Roman"/>
        </w:rPr>
        <w:t>na było przewidzie</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 chwili zawarcia umowy, Zamawiaj</w:t>
      </w:r>
      <w:r w:rsidRPr="00EB41A6">
        <w:rPr>
          <w:rFonts w:ascii="Times New Roman" w:eastAsia="TimesNewRoman" w:hAnsi="Times New Roman" w:cs="Times New Roman"/>
        </w:rPr>
        <w:t>ą</w:t>
      </w:r>
      <w:r w:rsidRPr="00EB41A6">
        <w:rPr>
          <w:rFonts w:ascii="Times New Roman" w:eastAsia="Times New Roman" w:hAnsi="Times New Roman" w:cs="Times New Roman"/>
        </w:rPr>
        <w:t>cy mo</w:t>
      </w:r>
      <w:r w:rsidRPr="00EB41A6">
        <w:rPr>
          <w:rFonts w:ascii="Times New Roman" w:eastAsia="TimesNewRoman" w:hAnsi="Times New Roman" w:cs="Times New Roman"/>
        </w:rPr>
        <w:t>ż</w:t>
      </w:r>
      <w:r w:rsidRPr="00EB41A6">
        <w:rPr>
          <w:rFonts w:ascii="Times New Roman" w:eastAsia="Times New Roman" w:hAnsi="Times New Roman" w:cs="Times New Roman"/>
        </w:rPr>
        <w:t>e odst</w:t>
      </w:r>
      <w:r w:rsidRPr="00EB41A6">
        <w:rPr>
          <w:rFonts w:ascii="Times New Roman" w:eastAsia="TimesNewRoman" w:hAnsi="Times New Roman" w:cs="Times New Roman"/>
        </w:rPr>
        <w:t>ą</w:t>
      </w:r>
      <w:r w:rsidRPr="00EB41A6">
        <w:rPr>
          <w:rFonts w:ascii="Times New Roman" w:eastAsia="Times New Roman" w:hAnsi="Times New Roman" w:cs="Times New Roman"/>
        </w:rPr>
        <w:t>pi</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od umowy w terminie 30 dni od powzi</w:t>
      </w:r>
      <w:r w:rsidRPr="00EB41A6">
        <w:rPr>
          <w:rFonts w:ascii="Times New Roman" w:eastAsia="TimesNewRoman" w:hAnsi="Times New Roman" w:cs="Times New Roman"/>
        </w:rPr>
        <w:t>ę</w:t>
      </w:r>
      <w:r w:rsidRPr="00EB41A6">
        <w:rPr>
          <w:rFonts w:ascii="Times New Roman" w:eastAsia="Times New Roman" w:hAnsi="Times New Roman" w:cs="Times New Roman"/>
        </w:rPr>
        <w:t>cia wiadomo</w:t>
      </w:r>
      <w:r w:rsidRPr="00EB41A6">
        <w:rPr>
          <w:rFonts w:ascii="Times New Roman" w:eastAsia="TimesNewRoman" w:hAnsi="Times New Roman" w:cs="Times New Roman"/>
        </w:rPr>
        <w:t>ś</w:t>
      </w:r>
      <w:r w:rsidRPr="00EB41A6">
        <w:rPr>
          <w:rFonts w:ascii="Times New Roman" w:eastAsia="Times New Roman" w:hAnsi="Times New Roman" w:cs="Times New Roman"/>
        </w:rPr>
        <w:t>ci o tych okoliczno</w:t>
      </w:r>
      <w:r w:rsidRPr="00EB41A6">
        <w:rPr>
          <w:rFonts w:ascii="Times New Roman" w:eastAsia="TimesNewRoman" w:hAnsi="Times New Roman" w:cs="Times New Roman"/>
        </w:rPr>
        <w:t>ś</w:t>
      </w:r>
      <w:r w:rsidRPr="00EB41A6">
        <w:rPr>
          <w:rFonts w:ascii="Times New Roman" w:eastAsia="Times New Roman" w:hAnsi="Times New Roman" w:cs="Times New Roman"/>
        </w:rPr>
        <w:t xml:space="preserve">ciach. </w:t>
      </w:r>
    </w:p>
    <w:p w:rsidR="00EB41A6" w:rsidRPr="00EB41A6" w:rsidRDefault="00EB41A6" w:rsidP="00EB41A6">
      <w:pPr>
        <w:numPr>
          <w:ilvl w:val="0"/>
          <w:numId w:val="12"/>
        </w:numPr>
        <w:suppressAutoHyphens/>
        <w:spacing w:after="0" w:line="100" w:lineRule="atLeast"/>
        <w:ind w:right="-1"/>
        <w:jc w:val="both"/>
        <w:rPr>
          <w:rFonts w:ascii="Times New Roman" w:eastAsia="Times New Roman" w:hAnsi="Times New Roman" w:cs="Times New Roman"/>
          <w:szCs w:val="20"/>
        </w:rPr>
      </w:pPr>
      <w:r w:rsidRPr="00EB41A6">
        <w:rPr>
          <w:rFonts w:ascii="Times New Roman" w:eastAsia="Times New Roman" w:hAnsi="Times New Roman" w:cs="Times New Roman"/>
        </w:rPr>
        <w:t>W przypadku okre</w:t>
      </w:r>
      <w:r w:rsidRPr="00EB41A6">
        <w:rPr>
          <w:rFonts w:ascii="Times New Roman" w:eastAsia="TimesNewRoman" w:hAnsi="Times New Roman" w:cs="Times New Roman"/>
        </w:rPr>
        <w:t>ś</w:t>
      </w:r>
      <w:r w:rsidRPr="00EB41A6">
        <w:rPr>
          <w:rFonts w:ascii="Times New Roman" w:eastAsia="Times New Roman" w:hAnsi="Times New Roman" w:cs="Times New Roman"/>
        </w:rPr>
        <w:t>lonym w ust. 5 Wykonawca mo</w:t>
      </w:r>
      <w:r w:rsidRPr="00EB41A6">
        <w:rPr>
          <w:rFonts w:ascii="Times New Roman" w:eastAsia="TimesNewRoman" w:hAnsi="Times New Roman" w:cs="Times New Roman"/>
        </w:rPr>
        <w:t>ż</w:t>
      </w:r>
      <w:r w:rsidRPr="00EB41A6">
        <w:rPr>
          <w:rFonts w:ascii="Times New Roman" w:eastAsia="Times New Roman" w:hAnsi="Times New Roman" w:cs="Times New Roman"/>
        </w:rPr>
        <w:t xml:space="preserve">e </w:t>
      </w:r>
      <w:r w:rsidRPr="00EB41A6">
        <w:rPr>
          <w:rFonts w:ascii="Times New Roman" w:eastAsia="TimesNewRoman" w:hAnsi="Times New Roman" w:cs="Times New Roman"/>
        </w:rPr>
        <w:t>żą</w:t>
      </w:r>
      <w:r w:rsidRPr="00EB41A6">
        <w:rPr>
          <w:rFonts w:ascii="Times New Roman" w:eastAsia="Times New Roman" w:hAnsi="Times New Roman" w:cs="Times New Roman"/>
        </w:rPr>
        <w:t>da</w:t>
      </w:r>
      <w:r w:rsidRPr="00EB41A6">
        <w:rPr>
          <w:rFonts w:ascii="Times New Roman" w:eastAsia="TimesNewRoman" w:hAnsi="Times New Roman" w:cs="Times New Roman"/>
        </w:rPr>
        <w:t xml:space="preserve">ć </w:t>
      </w:r>
      <w:r w:rsidRPr="00EB41A6">
        <w:rPr>
          <w:rFonts w:ascii="Times New Roman" w:eastAsia="Times New Roman" w:hAnsi="Times New Roman" w:cs="Times New Roman"/>
        </w:rPr>
        <w:t>wył</w:t>
      </w:r>
      <w:r w:rsidRPr="00EB41A6">
        <w:rPr>
          <w:rFonts w:ascii="Times New Roman" w:eastAsia="TimesNewRoman" w:hAnsi="Times New Roman" w:cs="Times New Roman"/>
        </w:rPr>
        <w:t>ą</w:t>
      </w:r>
      <w:r w:rsidRPr="00EB41A6">
        <w:rPr>
          <w:rFonts w:ascii="Times New Roman" w:eastAsia="Times New Roman" w:hAnsi="Times New Roman" w:cs="Times New Roman"/>
        </w:rPr>
        <w:t>cznie wynagrodzenia nale</w:t>
      </w:r>
      <w:r w:rsidRPr="00EB41A6">
        <w:rPr>
          <w:rFonts w:ascii="Times New Roman" w:eastAsia="TimesNewRoman" w:hAnsi="Times New Roman" w:cs="Times New Roman"/>
        </w:rPr>
        <w:t>ż</w:t>
      </w:r>
      <w:r w:rsidRPr="00EB41A6">
        <w:rPr>
          <w:rFonts w:ascii="Times New Roman" w:eastAsia="Times New Roman" w:hAnsi="Times New Roman" w:cs="Times New Roman"/>
        </w:rPr>
        <w:t>nego z tytułu wykonania cz</w:t>
      </w:r>
      <w:r w:rsidRPr="00EB41A6">
        <w:rPr>
          <w:rFonts w:ascii="Times New Roman" w:eastAsia="TimesNewRoman" w:hAnsi="Times New Roman" w:cs="Times New Roman"/>
        </w:rPr>
        <w:t>ęś</w:t>
      </w:r>
      <w:r w:rsidRPr="00EB41A6">
        <w:rPr>
          <w:rFonts w:ascii="Times New Roman" w:eastAsia="Times New Roman" w:hAnsi="Times New Roman" w:cs="Times New Roman"/>
        </w:rPr>
        <w:t xml:space="preserve">ci umowy i nie jest uprawniony do </w:t>
      </w:r>
      <w:r w:rsidRPr="00EB41A6">
        <w:rPr>
          <w:rFonts w:ascii="Times New Roman" w:eastAsia="TimesNewRoman" w:hAnsi="Times New Roman" w:cs="Times New Roman"/>
        </w:rPr>
        <w:t>żą</w:t>
      </w:r>
      <w:r w:rsidRPr="00EB41A6">
        <w:rPr>
          <w:rFonts w:ascii="Times New Roman" w:eastAsia="Times New Roman" w:hAnsi="Times New Roman" w:cs="Times New Roman"/>
        </w:rPr>
        <w:t>dania ani kar ani odszkodowania.</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11.</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Rozliczenia i płatności</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szCs w:val="20"/>
        </w:rPr>
        <w:t>Wykonawca wystawi jedną fakturę końcową.</w:t>
      </w:r>
    </w:p>
    <w:p w:rsidR="00EB41A6" w:rsidRPr="00EB41A6" w:rsidRDefault="00EB41A6" w:rsidP="00EB41A6">
      <w:pPr>
        <w:numPr>
          <w:ilvl w:val="0"/>
          <w:numId w:val="17"/>
        </w:numPr>
        <w:tabs>
          <w:tab w:val="left" w:pos="0"/>
        </w:tabs>
        <w:suppressAutoHyphens/>
        <w:spacing w:after="0" w:line="100" w:lineRule="atLeast"/>
        <w:ind w:right="214"/>
        <w:jc w:val="both"/>
        <w:rPr>
          <w:rFonts w:ascii="Times New Roman" w:eastAsia="Times New Roman" w:hAnsi="Times New Roman" w:cs="Times New Roman"/>
          <w:color w:val="000000"/>
        </w:rPr>
      </w:pPr>
      <w:r w:rsidRPr="00EB41A6">
        <w:rPr>
          <w:rFonts w:ascii="Times New Roman" w:eastAsia="Times New Roman" w:hAnsi="Times New Roman" w:cs="Times New Roman"/>
          <w:color w:val="000000"/>
        </w:rPr>
        <w:t xml:space="preserve">Podstawą wystawienia faktury końcowej – będzie protokół odbioru końcowego przedmiotu zamówienia. </w:t>
      </w:r>
      <w:r w:rsidRPr="00EB41A6">
        <w:rPr>
          <w:rFonts w:ascii="Times New Roman" w:eastAsia="Calibri" w:hAnsi="Times New Roman" w:cs="Times New Roman"/>
          <w:color w:val="000000"/>
          <w:kern w:val="1"/>
          <w:sz w:val="24"/>
          <w:szCs w:val="24"/>
          <w:lang w:eastAsia="hi-IN" w:bidi="hi-IN"/>
        </w:rPr>
        <w:t xml:space="preserve">Strony ustalają, że przedmiotem odbioru końcowego jest wykonanie całego  przedmiotu. Data podpisania protokołu odbioru końcowego przez Inspektora nadzoru oraz przedstawicieli Zamawiającego jest datą zakończenia realizacji Przedmiotu </w:t>
      </w:r>
      <w:r>
        <w:rPr>
          <w:rFonts w:ascii="Times New Roman" w:eastAsia="Calibri" w:hAnsi="Times New Roman" w:cs="Times New Roman"/>
          <w:color w:val="000000"/>
          <w:kern w:val="1"/>
          <w:sz w:val="24"/>
          <w:szCs w:val="24"/>
          <w:lang w:eastAsia="hi-IN" w:bidi="hi-IN"/>
        </w:rPr>
        <w:t>umowy</w:t>
      </w:r>
      <w:r w:rsidRPr="00EB41A6">
        <w:rPr>
          <w:rFonts w:ascii="Times New Roman" w:eastAsia="Times New Roman" w:hAnsi="Times New Roman" w:cs="Times New Roman"/>
          <w:color w:val="000000"/>
        </w:rPr>
        <w:t>.</w:t>
      </w:r>
    </w:p>
    <w:p w:rsidR="00EB41A6" w:rsidRPr="00EB41A6" w:rsidRDefault="00EB41A6" w:rsidP="00EB41A6">
      <w:pPr>
        <w:numPr>
          <w:ilvl w:val="0"/>
          <w:numId w:val="2"/>
        </w:numPr>
        <w:suppressAutoHyphens/>
        <w:spacing w:after="0" w:line="100" w:lineRule="atLeast"/>
        <w:jc w:val="both"/>
        <w:rPr>
          <w:rFonts w:ascii="Calibri" w:eastAsia="Calibri" w:hAnsi="Calibri" w:cs="Times New Roman"/>
          <w:color w:val="000000"/>
          <w:sz w:val="24"/>
          <w:szCs w:val="24"/>
        </w:rPr>
      </w:pPr>
      <w:r w:rsidRPr="00EB41A6">
        <w:rPr>
          <w:rFonts w:ascii="Times New Roman" w:eastAsia="Times New Roman" w:hAnsi="Times New Roman" w:cs="Times New Roman"/>
          <w:color w:val="000000"/>
        </w:rPr>
        <w:t xml:space="preserve">Należność wykonawcy wynikająca ze złożonych faktur płatna będzie przelewem na </w:t>
      </w:r>
      <w:r w:rsidR="00A028ED">
        <w:rPr>
          <w:rFonts w:ascii="Times New Roman" w:eastAsia="Times New Roman" w:hAnsi="Times New Roman" w:cs="Times New Roman"/>
          <w:color w:val="000000"/>
        </w:rPr>
        <w:t xml:space="preserve">konto                   </w:t>
      </w:r>
      <w:r w:rsidR="00A028ED" w:rsidRPr="00A028ED">
        <w:rPr>
          <w:rFonts w:ascii="Times New Roman" w:eastAsia="Times New Roman" w:hAnsi="Times New Roman" w:cs="Times New Roman"/>
          <w:b/>
          <w:color w:val="000000"/>
        </w:rPr>
        <w:t xml:space="preserve">Nr: </w:t>
      </w:r>
      <w:r w:rsidR="00D9407F">
        <w:rPr>
          <w:rFonts w:ascii="Times New Roman" w:eastAsia="Times New Roman" w:hAnsi="Times New Roman" w:cs="Times New Roman"/>
          <w:b/>
          <w:color w:val="000000"/>
        </w:rPr>
        <w:t>……………………………………………………………</w:t>
      </w:r>
    </w:p>
    <w:p w:rsidR="00EB41A6" w:rsidRPr="00EB41A6" w:rsidRDefault="00EB41A6" w:rsidP="00EB41A6">
      <w:pPr>
        <w:suppressAutoHyphens/>
        <w:spacing w:before="100" w:after="119" w:line="100" w:lineRule="atLeast"/>
        <w:ind w:left="360"/>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Zamawiający ma obowiązek zapłaty faktury w terminie do 30 dni licząc od daty jej otrzymania. Datą zapłaty jest dzień obciążenia rachunku Zamawiającego.</w:t>
      </w:r>
    </w:p>
    <w:p w:rsidR="00EB41A6" w:rsidRPr="00EB41A6" w:rsidRDefault="00EB41A6" w:rsidP="00EB41A6">
      <w:pPr>
        <w:numPr>
          <w:ilvl w:val="0"/>
          <w:numId w:val="2"/>
        </w:numPr>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lastRenderedPageBreak/>
        <w:t xml:space="preserve">Rozliczenie ewentualnych zakresów robót wykonywanych przez podwykonawców nastąpi </w:t>
      </w:r>
      <w:r w:rsidRPr="00EB41A6">
        <w:rPr>
          <w:rFonts w:ascii="Times New Roman" w:eastAsia="Times New Roman" w:hAnsi="Times New Roman" w:cs="Times New Roman"/>
        </w:rPr>
        <w:br/>
        <w:t>w oparciu o protokół odbioru technicznego oraz przedstawienie dokumentu terminowej zapłaty należności przez Wykonawcę za te roboty.</w:t>
      </w:r>
    </w:p>
    <w:p w:rsidR="00EB41A6" w:rsidRPr="00EB41A6" w:rsidRDefault="00EB41A6" w:rsidP="00EB41A6">
      <w:pPr>
        <w:spacing w:after="0" w:line="100" w:lineRule="atLeast"/>
        <w:ind w:left="283"/>
        <w:jc w:val="both"/>
        <w:rPr>
          <w:rFonts w:ascii="Times New Roman" w:eastAsia="Times New Roman" w:hAnsi="Times New Roman" w:cs="Times New Roman"/>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12.</w:t>
      </w:r>
    </w:p>
    <w:p w:rsidR="00EB41A6" w:rsidRPr="00EB41A6" w:rsidRDefault="00EB41A6" w:rsidP="00EB41A6">
      <w:pPr>
        <w:spacing w:after="0" w:line="100" w:lineRule="atLeast"/>
        <w:jc w:val="center"/>
        <w:rPr>
          <w:rFonts w:ascii="Calibri" w:eastAsia="Calibri" w:hAnsi="Calibri" w:cs="Times New Roman"/>
          <w:color w:val="FF0000"/>
        </w:rPr>
      </w:pPr>
      <w:r w:rsidRPr="00EB41A6">
        <w:rPr>
          <w:rFonts w:ascii="Times New Roman" w:eastAsia="Times New Roman" w:hAnsi="Times New Roman" w:cs="Times New Roman"/>
          <w:b/>
        </w:rPr>
        <w:t>Gwarancja i rękojmia</w:t>
      </w:r>
    </w:p>
    <w:p w:rsidR="00EB41A6" w:rsidRPr="00EB41A6" w:rsidRDefault="00EB41A6" w:rsidP="00EB41A6">
      <w:p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RĘKOJMIA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rsidR="00EB41A6" w:rsidRPr="00EB41A6" w:rsidRDefault="006F5E8D"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Termin rękojmi wynosi 60 miesięcy</w:t>
      </w:r>
      <w:r w:rsidR="00EB41A6" w:rsidRPr="00EB41A6">
        <w:rPr>
          <w:rFonts w:ascii="Times New Roman" w:eastAsia="Times New Roman" w:hAnsi="Times New Roman" w:cs="Times New Roman"/>
          <w:color w:val="000000"/>
          <w:sz w:val="24"/>
          <w:szCs w:val="24"/>
          <w:lang w:eastAsia="ar-SA"/>
        </w:rPr>
        <w:t>, licząc od dnia odbioru końcowego.</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 wykryciu wad i usterek w okresie rękojmi Zamawiający powiadomi Wykonawcę na piśmie wyznaczając mu termin do ich usunięcia.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razie awarii, wad uniemożliwiających eksploatację, czas reakcji Wykonawcy wynosi maksymalnie 24 godziny licząc od momentu ich zgłoszenia.</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i usterek zostanie potwierdzone protokołem odbioru podpisanym przez Zamawiającego i Wykonawcę</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z powodu wady fizycznej Zamawiający odstępuje od umowy albo żąda obniżenia ceny, może on żądać naprawienia szkody poniesionej wskutek istnienia wady, chyba że szkoda jest następstwem okoliczności, za które Wykonawca nie ponosi odpowiedzialności</w:t>
      </w:r>
    </w:p>
    <w:p w:rsidR="00EB41A6" w:rsidRPr="00EB41A6" w:rsidRDefault="00EB41A6" w:rsidP="00EB41A6">
      <w:pPr>
        <w:numPr>
          <w:ilvl w:val="0"/>
          <w:numId w:val="27"/>
        </w:numPr>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Roszczenia z tytułu rękojmi mogą być dochodzone także po upływie terminu rękojmi, jeżeli Zamawiający zgłosił ich istnienie Wykonawcy w okresie rękojmi bądź w sytuacji, gdy Wykonawca wadę podstępnie zataił.</w:t>
      </w:r>
    </w:p>
    <w:p w:rsidR="00EB41A6" w:rsidRPr="00EB41A6" w:rsidRDefault="00EB41A6" w:rsidP="00EB41A6">
      <w:pPr>
        <w:suppressAutoHyphens/>
        <w:spacing w:before="100" w:after="119" w:line="100" w:lineRule="atLeast"/>
        <w:ind w:left="720"/>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GWARANCJA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gwarantuje kompletne, jakościowo dobre wykonanie przedmiotu umowy zgodnie z dostarczoną dokumentacją, Polskimi Normami, wiedzą techniczną i sztuką budowlaną.</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udzi</w:t>
      </w:r>
      <w:r>
        <w:rPr>
          <w:rFonts w:ascii="Times New Roman" w:eastAsia="Times New Roman" w:hAnsi="Times New Roman" w:cs="Times New Roman"/>
          <w:color w:val="000000"/>
          <w:sz w:val="24"/>
          <w:szCs w:val="24"/>
          <w:lang w:eastAsia="ar-SA"/>
        </w:rPr>
        <w:t>ela Zamawiającemu .......... miesięcy</w:t>
      </w:r>
      <w:r w:rsidRPr="00EB41A6">
        <w:rPr>
          <w:rFonts w:ascii="Times New Roman" w:eastAsia="Times New Roman" w:hAnsi="Times New Roman" w:cs="Times New Roman"/>
          <w:color w:val="000000"/>
          <w:sz w:val="24"/>
          <w:szCs w:val="24"/>
          <w:lang w:eastAsia="ar-SA"/>
        </w:rPr>
        <w:t xml:space="preserve"> gwarancji na przedmiot zamówienia</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Zamawiający może wykonywać uprawnienia z tytułu rękojmi za wady fizyczne rzeczy, niezależnie od uprawnień wynikających z gwarancji.</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Wymagane warunki gwarancji określa załącznik nr 1 do niniejszej umowy – wzór dokumentu gwarancyjnego.</w:t>
      </w:r>
    </w:p>
    <w:p w:rsidR="00EB41A6" w:rsidRPr="00EB41A6" w:rsidRDefault="00EB41A6" w:rsidP="00EB41A6">
      <w:pPr>
        <w:numPr>
          <w:ilvl w:val="0"/>
          <w:numId w:val="28"/>
        </w:numPr>
        <w:tabs>
          <w:tab w:val="num" w:pos="720"/>
        </w:tabs>
        <w:suppressAutoHyphens/>
        <w:spacing w:before="100" w:after="119" w:line="100" w:lineRule="atLeast"/>
        <w:rPr>
          <w:rFonts w:ascii="Times New Roman" w:eastAsia="Times New Roman" w:hAnsi="Times New Roman" w:cs="Times New Roman"/>
          <w:b/>
          <w:color w:val="000000"/>
          <w:sz w:val="16"/>
          <w:szCs w:val="20"/>
          <w:u w:val="single"/>
          <w:lang w:eastAsia="ar-SA"/>
        </w:rPr>
      </w:pPr>
      <w:r w:rsidRPr="00EB41A6">
        <w:rPr>
          <w:rFonts w:ascii="Times New Roman" w:eastAsia="Times New Roman" w:hAnsi="Times New Roman" w:cs="Times New Roman"/>
          <w:color w:val="000000"/>
          <w:sz w:val="24"/>
          <w:szCs w:val="24"/>
          <w:lang w:eastAsia="ar-SA"/>
        </w:rPr>
        <w:t xml:space="preserve">Przed upływem okresu rękojmi za wady i gwarancji jakości przeprowadzony będzie przegląd gwarancyjny, lub gdy ujawnione zostaną usterki, z udziałem Wykonawcy, a jeżeli Wykonawca odmówi udziału osobiście, bądź przez swego pełnomocnika, </w:t>
      </w:r>
      <w:r w:rsidRPr="00EB41A6">
        <w:rPr>
          <w:rFonts w:ascii="Times New Roman" w:eastAsia="Times New Roman" w:hAnsi="Times New Roman" w:cs="Times New Roman"/>
          <w:color w:val="000000"/>
          <w:sz w:val="24"/>
          <w:szCs w:val="24"/>
          <w:lang w:eastAsia="ar-SA"/>
        </w:rPr>
        <w:lastRenderedPageBreak/>
        <w:t>wówczas przedmiotowego przeglądu dokona Zamawiający jednostronnie, ze skutkami prawnymi i finansowymi z tytułu zastępczego usunięcia stwierdzonych w trakcie odbioru wad, które mogą obciążyć Wykonawcę.</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13.</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rPr>
        <w:t>Zabezpieczenie należytego wykonania przedmiotu umowy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3"/>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 xml:space="preserve">Tytułem zabezpieczenia należytego wykonania umowy - Wykonawca składa zabezpieczenie </w:t>
      </w:r>
      <w:r w:rsidRPr="00EB41A6">
        <w:rPr>
          <w:rFonts w:ascii="Times New Roman" w:eastAsia="Times New Roman" w:hAnsi="Times New Roman" w:cs="Times New Roman"/>
        </w:rPr>
        <w:br/>
        <w:t xml:space="preserve">w wysokości </w:t>
      </w:r>
      <w:r w:rsidRPr="00EB41A6">
        <w:rPr>
          <w:rFonts w:ascii="Times New Roman" w:eastAsia="Times New Roman" w:hAnsi="Times New Roman" w:cs="Times New Roman"/>
          <w:b/>
        </w:rPr>
        <w:t>10%</w:t>
      </w:r>
      <w:r w:rsidR="0037028F">
        <w:rPr>
          <w:rFonts w:ascii="Times New Roman" w:eastAsia="Times New Roman" w:hAnsi="Times New Roman" w:cs="Times New Roman"/>
          <w:b/>
        </w:rPr>
        <w:t xml:space="preserve"> </w:t>
      </w:r>
      <w:r w:rsidRPr="00EB41A6">
        <w:rPr>
          <w:rFonts w:ascii="Times New Roman" w:eastAsia="Times New Roman" w:hAnsi="Times New Roman" w:cs="Times New Roman"/>
          <w:b/>
          <w:bCs/>
        </w:rPr>
        <w:t>wartości brutto niniejszej</w:t>
      </w:r>
      <w:r w:rsidRPr="00EB41A6">
        <w:rPr>
          <w:rFonts w:ascii="Times New Roman" w:eastAsia="Times New Roman" w:hAnsi="Times New Roman" w:cs="Times New Roman"/>
        </w:rPr>
        <w:t xml:space="preserve"> umowy tj. kwotę </w:t>
      </w:r>
      <w:r w:rsidR="00D9407F">
        <w:rPr>
          <w:rFonts w:ascii="Times New Roman" w:eastAsia="Times New Roman" w:hAnsi="Times New Roman" w:cs="Times New Roman"/>
          <w:b/>
        </w:rPr>
        <w:t>…………</w:t>
      </w:r>
      <w:r w:rsidR="00A028ED">
        <w:rPr>
          <w:rFonts w:ascii="Times New Roman" w:eastAsia="Times New Roman" w:hAnsi="Times New Roman" w:cs="Times New Roman"/>
          <w:b/>
        </w:rPr>
        <w:t xml:space="preserve"> </w:t>
      </w:r>
      <w:r w:rsidRPr="00EB41A6">
        <w:rPr>
          <w:rFonts w:ascii="Times New Roman" w:eastAsia="Times New Roman" w:hAnsi="Times New Roman" w:cs="Times New Roman"/>
        </w:rPr>
        <w:t xml:space="preserve">złotych, </w:t>
      </w:r>
      <w:r w:rsidRPr="00EB41A6">
        <w:rPr>
          <w:rFonts w:ascii="Times New Roman" w:eastAsia="Times New Roman" w:hAnsi="Times New Roman" w:cs="Times New Roman"/>
        </w:rPr>
        <w:br/>
        <w:t xml:space="preserve">w formie: </w:t>
      </w:r>
      <w:r w:rsidR="00D9407F">
        <w:rPr>
          <w:rFonts w:ascii="Times New Roman" w:eastAsia="Times New Roman" w:hAnsi="Times New Roman" w:cs="Times New Roman"/>
        </w:rPr>
        <w:t>………………………………….</w:t>
      </w:r>
    </w:p>
    <w:p w:rsidR="00EB41A6" w:rsidRPr="00EB41A6" w:rsidRDefault="00EB41A6" w:rsidP="00EB41A6">
      <w:pPr>
        <w:numPr>
          <w:ilvl w:val="0"/>
          <w:numId w:val="4"/>
        </w:numPr>
        <w:tabs>
          <w:tab w:val="left" w:pos="-4900"/>
        </w:tabs>
        <w:suppressAutoHyphens/>
        <w:spacing w:after="0" w:line="100" w:lineRule="atLeast"/>
        <w:ind w:left="283" w:hanging="283"/>
        <w:jc w:val="both"/>
        <w:rPr>
          <w:rFonts w:ascii="Times New Roman" w:eastAsia="Times New Roman" w:hAnsi="Times New Roman" w:cs="Times New Roman"/>
        </w:rPr>
      </w:pPr>
      <w:r w:rsidRPr="00EB41A6">
        <w:rPr>
          <w:rFonts w:ascii="Times New Roman" w:eastAsia="Times New Roman" w:hAnsi="Times New Roman" w:cs="Times New Roman"/>
        </w:rPr>
        <w:t>Zabezpieczenie służy pokryciu roszczeń z tytułu niewykonania lub nienależytego wykonania umowy.</w:t>
      </w:r>
    </w:p>
    <w:p w:rsidR="00EB41A6" w:rsidRPr="00EB41A6" w:rsidRDefault="00EB41A6" w:rsidP="00EB41A6">
      <w:pPr>
        <w:numPr>
          <w:ilvl w:val="0"/>
          <w:numId w:val="5"/>
        </w:numPr>
        <w:tabs>
          <w:tab w:val="left" w:pos="-4900"/>
        </w:tabs>
        <w:suppressAutoHyphens/>
        <w:spacing w:after="0" w:line="100" w:lineRule="atLeast"/>
        <w:jc w:val="both"/>
        <w:rPr>
          <w:rFonts w:ascii="Times New Roman" w:eastAsia="Times New Roman" w:hAnsi="Times New Roman" w:cs="Times New Roman"/>
        </w:rPr>
      </w:pPr>
      <w:r w:rsidRPr="00EB41A6">
        <w:rPr>
          <w:rFonts w:ascii="Times New Roman" w:eastAsia="Times New Roman" w:hAnsi="Times New Roman" w:cs="Times New Roman"/>
        </w:rPr>
        <w:t>Z kwoty o której mowa w ust.1 niniejszego § Zamawiający:</w:t>
      </w:r>
    </w:p>
    <w:p w:rsidR="00EB41A6" w:rsidRPr="00EB41A6" w:rsidRDefault="00EB41A6" w:rsidP="00EB41A6">
      <w:pPr>
        <w:suppressAutoHyphens/>
        <w:spacing w:after="0" w:line="100" w:lineRule="atLeast"/>
        <w:ind w:left="644"/>
        <w:jc w:val="both"/>
        <w:rPr>
          <w:rFonts w:ascii="Times New Roman" w:eastAsia="Times New Roman" w:hAnsi="Times New Roman" w:cs="Times New Roman"/>
          <w:strike/>
          <w:color w:val="FF0000"/>
        </w:rPr>
      </w:pPr>
      <w:r w:rsidRPr="00EB41A6">
        <w:rPr>
          <w:rFonts w:ascii="Times New Roman" w:eastAsia="Times New Roman" w:hAnsi="Times New Roman" w:cs="Times New Roman"/>
        </w:rPr>
        <w:t>zwolni 70 % w terminie 30 dni od dnia wykonania przedmiotu zamówienia i uznania przez zamawiającego za należycie wykonane, zatrzyma 30 % na zabezpieczenie roszczeń z tytułu rękojmi za wady, a zwróci nie później niż w 15 dniu po upływie okresu rękojmi za wady.</w:t>
      </w:r>
    </w:p>
    <w:p w:rsidR="00EB41A6" w:rsidRPr="00EB41A6" w:rsidRDefault="00EB41A6" w:rsidP="00EB41A6">
      <w:pPr>
        <w:spacing w:after="0" w:line="100" w:lineRule="atLeast"/>
        <w:ind w:right="214"/>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rPr>
      </w:pPr>
      <w:r w:rsidRPr="00EB41A6">
        <w:rPr>
          <w:rFonts w:ascii="Times New Roman" w:eastAsia="Times New Roman" w:hAnsi="Times New Roman" w:cs="Times New Roman"/>
          <w:b/>
          <w:szCs w:val="20"/>
        </w:rPr>
        <w:t>§ 14.</w:t>
      </w:r>
    </w:p>
    <w:p w:rsidR="00EB41A6" w:rsidRPr="00EB41A6" w:rsidRDefault="00EB41A6" w:rsidP="00EB41A6">
      <w:pPr>
        <w:spacing w:after="0" w:line="100" w:lineRule="atLeast"/>
        <w:jc w:val="center"/>
        <w:rPr>
          <w:rFonts w:ascii="Times New Roman" w:eastAsia="Times New Roman" w:hAnsi="Times New Roman" w:cs="Times New Roman"/>
          <w:b/>
          <w:szCs w:val="20"/>
        </w:rPr>
      </w:pPr>
      <w:r w:rsidRPr="00EB41A6">
        <w:rPr>
          <w:rFonts w:ascii="Times New Roman" w:eastAsia="Times New Roman" w:hAnsi="Times New Roman" w:cs="Times New Roman"/>
          <w:b/>
        </w:rPr>
        <w:t>Postanowienia końcowe</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W sprawach nie uregulowanych postanowieniami niniejszej umowy zastosowanie mają przepisy ustawy Prawo zamówień publicznych, Prawa budowlanego oraz Kodeksu cywilnego. </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szCs w:val="20"/>
        </w:rPr>
      </w:pPr>
      <w:r w:rsidRPr="00EB41A6">
        <w:rPr>
          <w:rFonts w:ascii="Times New Roman" w:eastAsia="Times New Roman" w:hAnsi="Times New Roman" w:cs="Times New Roman"/>
          <w:szCs w:val="20"/>
        </w:rPr>
        <w:t>Wszelkie zmiany i uzupełnienia treści niniejszej umowy dla swej ważności wymagają formy pisemnej  zaakceptowanej przez obie strony.</w:t>
      </w:r>
    </w:p>
    <w:p w:rsidR="00EB41A6" w:rsidRPr="00EB41A6" w:rsidRDefault="00EB41A6" w:rsidP="00EB41A6">
      <w:pPr>
        <w:numPr>
          <w:ilvl w:val="0"/>
          <w:numId w:val="21"/>
        </w:numPr>
        <w:suppressAutoHyphens/>
        <w:spacing w:after="0" w:line="100" w:lineRule="atLeast"/>
        <w:ind w:right="214"/>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Ewentualne spory powstałe na tle realizacji przedmiotu umowy strony poddają rozstrzygnięciu sądów powszechnych właściwych rzeczowo dla Zamawiającego.</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r w:rsidRPr="00EB41A6">
        <w:rPr>
          <w:rFonts w:ascii="Times New Roman" w:eastAsia="Times New Roman" w:hAnsi="Times New Roman" w:cs="Times New Roman"/>
          <w:b/>
          <w:szCs w:val="20"/>
        </w:rPr>
        <w:t>§ 15.</w:t>
      </w:r>
    </w:p>
    <w:p w:rsidR="00EB41A6" w:rsidRPr="00EB41A6" w:rsidRDefault="00EB41A6" w:rsidP="00EB41A6">
      <w:pPr>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b/>
          <w:szCs w:val="20"/>
        </w:rPr>
        <w:t>Integralną częścią umowy  jest:</w:t>
      </w:r>
    </w:p>
    <w:p w:rsidR="00EB41A6" w:rsidRPr="00EB41A6" w:rsidRDefault="00EB41A6" w:rsidP="00EB41A6">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 xml:space="preserve">Oferta  </w:t>
      </w:r>
    </w:p>
    <w:p w:rsidR="00EB41A6" w:rsidRPr="00EB41A6" w:rsidRDefault="00EB41A6" w:rsidP="00EB41A6">
      <w:pPr>
        <w:numPr>
          <w:ilvl w:val="0"/>
          <w:numId w:val="10"/>
        </w:numPr>
        <w:suppressAutoHyphens/>
        <w:spacing w:after="0" w:line="100" w:lineRule="atLeast"/>
        <w:ind w:right="214"/>
        <w:rPr>
          <w:rFonts w:ascii="Times New Roman" w:eastAsia="Times New Roman" w:hAnsi="Times New Roman" w:cs="Times New Roman"/>
          <w:szCs w:val="20"/>
        </w:rPr>
      </w:pPr>
      <w:r w:rsidRPr="00EB41A6">
        <w:rPr>
          <w:rFonts w:ascii="Times New Roman" w:eastAsia="Times New Roman" w:hAnsi="Times New Roman" w:cs="Times New Roman"/>
          <w:szCs w:val="20"/>
        </w:rPr>
        <w:t>Kosztorys ofertowy</w:t>
      </w:r>
    </w:p>
    <w:p w:rsidR="00EB41A6" w:rsidRPr="00EB41A6" w:rsidRDefault="00EB41A6" w:rsidP="00EB41A6">
      <w:pPr>
        <w:spacing w:after="0" w:line="100" w:lineRule="atLeast"/>
        <w:ind w:right="214"/>
        <w:jc w:val="both"/>
        <w:rPr>
          <w:rFonts w:ascii="Times New Roman" w:eastAsia="Times New Roman" w:hAnsi="Times New Roman" w:cs="Times New Roman"/>
          <w:szCs w:val="20"/>
        </w:rPr>
      </w:pPr>
    </w:p>
    <w:p w:rsidR="00EB41A6" w:rsidRPr="00EB41A6" w:rsidRDefault="00EB41A6" w:rsidP="00EB41A6">
      <w:pPr>
        <w:spacing w:after="0" w:line="100" w:lineRule="atLeast"/>
        <w:ind w:right="-1"/>
        <w:jc w:val="both"/>
        <w:rPr>
          <w:rFonts w:ascii="Times New Roman" w:eastAsia="Times New Roman" w:hAnsi="Times New Roman" w:cs="Times New Roman"/>
          <w:b/>
          <w:szCs w:val="20"/>
        </w:rPr>
      </w:pPr>
      <w:r w:rsidRPr="00EB41A6">
        <w:rPr>
          <w:rFonts w:ascii="Times New Roman" w:eastAsia="Times New Roman" w:hAnsi="Times New Roman" w:cs="Times New Roman"/>
          <w:szCs w:val="20"/>
        </w:rPr>
        <w:t>Umowę sporządzono w 3-ch jednobrzmiących egzemplarzach, z tego 2 egz. dla Zamawiającego, i 1egz. dla Wykonawcy.</w:t>
      </w:r>
    </w:p>
    <w:p w:rsidR="00EB41A6" w:rsidRPr="00EB41A6" w:rsidRDefault="00EB41A6" w:rsidP="00EB41A6">
      <w:pPr>
        <w:spacing w:after="0" w:line="100" w:lineRule="atLeast"/>
        <w:ind w:right="214"/>
        <w:jc w:val="center"/>
        <w:rPr>
          <w:rFonts w:ascii="Times New Roman" w:eastAsia="Times New Roman" w:hAnsi="Times New Roman" w:cs="Times New Roman"/>
          <w:b/>
          <w:szCs w:val="20"/>
        </w:rPr>
      </w:pPr>
    </w:p>
    <w:p w:rsidR="00EB41A6" w:rsidRPr="00EB41A6" w:rsidRDefault="00EB41A6" w:rsidP="00EB41A6">
      <w:pPr>
        <w:spacing w:after="0" w:line="100" w:lineRule="atLeast"/>
        <w:ind w:left="709"/>
        <w:rPr>
          <w:rFonts w:ascii="Times New Roman" w:eastAsia="Times New Roman" w:hAnsi="Times New Roman" w:cs="Times New Roman"/>
          <w:b/>
          <w:szCs w:val="20"/>
        </w:rPr>
      </w:pPr>
      <w:r w:rsidRPr="00EB41A6">
        <w:rPr>
          <w:rFonts w:ascii="Times New Roman" w:eastAsia="Times New Roman" w:hAnsi="Times New Roman" w:cs="Times New Roman"/>
          <w:b/>
          <w:szCs w:val="20"/>
        </w:rPr>
        <w:t xml:space="preserve">Zamawiający:                                                                     </w:t>
      </w:r>
      <w:r>
        <w:rPr>
          <w:rFonts w:ascii="Times New Roman" w:eastAsia="Times New Roman" w:hAnsi="Times New Roman" w:cs="Times New Roman"/>
          <w:b/>
          <w:szCs w:val="20"/>
        </w:rPr>
        <w:t xml:space="preserve">                  Wykonawca:   </w:t>
      </w:r>
    </w:p>
    <w:p w:rsidR="00EB41A6" w:rsidRPr="00EB41A6" w:rsidRDefault="00EB41A6" w:rsidP="00EB41A6">
      <w:pPr>
        <w:spacing w:after="0" w:line="100" w:lineRule="atLeast"/>
        <w:ind w:left="709"/>
        <w:rPr>
          <w:rFonts w:ascii="Times New Roman" w:eastAsia="Times New Roman" w:hAnsi="Times New Roman" w:cs="Times New Roman"/>
          <w:b/>
          <w:szCs w:val="20"/>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AE12DE" w:rsidRDefault="00AE12D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AE12DE" w:rsidRDefault="00AE12DE"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2E691A" w:rsidRDefault="002E691A"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p>
    <w:p w:rsidR="00EB41A6" w:rsidRPr="00EB41A6" w:rsidRDefault="00EB41A6" w:rsidP="00EB41A6">
      <w:pPr>
        <w:suppressAutoHyphens/>
        <w:spacing w:before="100" w:after="0" w:line="100" w:lineRule="atLeast"/>
        <w:jc w:val="right"/>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Załącznik nr 1 do projektu umowy</w:t>
      </w:r>
    </w:p>
    <w:p w:rsidR="00EB41A6" w:rsidRPr="00EB41A6" w:rsidRDefault="00EB41A6" w:rsidP="00EB41A6">
      <w:pPr>
        <w:suppressAutoHyphens/>
        <w:spacing w:before="100" w:after="0" w:line="100" w:lineRule="atLeast"/>
        <w:jc w:val="center"/>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WZÓR DOKUMENTU GWARANCYJNEGO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Karta gwarancji jakości wykonanych robót budowlanych.</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sporządzona w dniu ......................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Zamawiający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Umowa (nr, z dnia)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umowy: ……………………………………………………………</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Przedmiot gwarancji obejmuje łącznie wszystkie roboty budowlane wykonane w ramach wyżej wymienionej umowy.</w:t>
      </w:r>
    </w:p>
    <w:p w:rsidR="00EB41A6" w:rsidRPr="00EB41A6" w:rsidRDefault="00EB41A6" w:rsidP="00EB41A6">
      <w:pPr>
        <w:numPr>
          <w:ilvl w:val="0"/>
          <w:numId w:val="29"/>
        </w:numPr>
        <w:suppressAutoHyphens/>
        <w:spacing w:before="100" w:after="159" w:line="254" w:lineRule="auto"/>
        <w:rPr>
          <w:rFonts w:ascii="Times New Roman" w:eastAsia="Times New Roman" w:hAnsi="Times New Roman" w:cs="Times New Roman"/>
          <w:b/>
          <w:bCs/>
          <w:color w:val="000000"/>
          <w:sz w:val="24"/>
          <w:szCs w:val="24"/>
          <w:lang w:eastAsia="ar-SA"/>
        </w:rPr>
      </w:pPr>
      <w:r w:rsidRPr="00EB41A6">
        <w:rPr>
          <w:rFonts w:ascii="Times New Roman" w:eastAsia="Times New Roman" w:hAnsi="Times New Roman" w:cs="Times New Roman"/>
          <w:color w:val="000000"/>
          <w:sz w:val="24"/>
          <w:szCs w:val="24"/>
          <w:lang w:eastAsia="ar-SA"/>
        </w:rPr>
        <w:t>Data odbioru końcowego: dzień ....... miesiąc ............... rok ..............</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b/>
          <w:bCs/>
          <w:color w:val="000000"/>
          <w:sz w:val="24"/>
          <w:szCs w:val="24"/>
          <w:lang w:eastAsia="ar-SA"/>
        </w:rPr>
        <w:t>Ogólne warunki gwarancji jakości: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Wykonawca oświadcza, że objęty niniejszą kartą gwarancyjną przedmiot gwarancji został wykonany zgodnie z umową, dokumentacją projektową, specyfikacją techniczną wykonania i odbioru robót, zasadami wiedzy technicznej i przepisami </w:t>
      </w:r>
      <w:proofErr w:type="spellStart"/>
      <w:r w:rsidRPr="00EB41A6">
        <w:rPr>
          <w:rFonts w:ascii="Times New Roman" w:eastAsia="Times New Roman" w:hAnsi="Times New Roman" w:cs="Times New Roman"/>
          <w:color w:val="000000"/>
          <w:sz w:val="24"/>
          <w:szCs w:val="24"/>
          <w:lang w:eastAsia="ar-SA"/>
        </w:rPr>
        <w:t>techniczno</w:t>
      </w:r>
      <w:proofErr w:type="spellEnd"/>
      <w:r w:rsidRPr="00EB41A6">
        <w:rPr>
          <w:rFonts w:ascii="Times New Roman" w:eastAsia="Times New Roman" w:hAnsi="Times New Roman" w:cs="Times New Roman"/>
          <w:color w:val="000000"/>
          <w:sz w:val="24"/>
          <w:szCs w:val="24"/>
          <w:lang w:eastAsia="ar-SA"/>
        </w:rPr>
        <w:t xml:space="preserve"> – budowlanymi.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ponosi odpowiedzialność z tytułu gwarancji jakości za wady fizyczne zmniejszające wartość użytkową, techniczną i estetyczną przedmiotu gwarancji.</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Okres gwarancji jakości na wykonany prz</w:t>
      </w:r>
      <w:r>
        <w:rPr>
          <w:rFonts w:ascii="Times New Roman" w:eastAsia="Times New Roman" w:hAnsi="Times New Roman" w:cs="Times New Roman"/>
          <w:color w:val="000000"/>
          <w:sz w:val="24"/>
          <w:szCs w:val="24"/>
          <w:lang w:eastAsia="ar-SA"/>
        </w:rPr>
        <w:t>edmiot umowy wynosi …....... miesięcy</w:t>
      </w:r>
      <w:r w:rsidRPr="00EB41A6">
        <w:rPr>
          <w:rFonts w:ascii="Times New Roman" w:eastAsia="Times New Roman" w:hAnsi="Times New Roman" w:cs="Times New Roman"/>
          <w:color w:val="000000"/>
          <w:sz w:val="24"/>
          <w:szCs w:val="24"/>
          <w:lang w:eastAsia="ar-SA"/>
        </w:rPr>
        <w:t xml:space="preserve"> licząc od dnia spisania protokołu odbioru końcowego.</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okresie gwarancji jakości Wykonawca obowiązany jest do nieodpłatnego usuwania wad ujawnionych po odbiorze końcowym.</w:t>
      </w:r>
    </w:p>
    <w:p w:rsidR="00EB41A6" w:rsidRPr="00EB41A6" w:rsidRDefault="00EB41A6" w:rsidP="00EB41A6">
      <w:pPr>
        <w:numPr>
          <w:ilvl w:val="0"/>
          <w:numId w:val="30"/>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Ustala się poniższe terminy usunięcia wad:</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jeśli wada uniemożliwia zgodne z obowiązującymi przepisami użytkowanie przedmiotu gwarancji – natychmiast</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 xml:space="preserve">w pozostałych przypadkach, </w:t>
      </w:r>
      <w:r w:rsidR="0037028F">
        <w:rPr>
          <w:rFonts w:ascii="Times New Roman" w:eastAsia="Times New Roman" w:hAnsi="Times New Roman" w:cs="Times New Roman"/>
          <w:color w:val="000000"/>
          <w:sz w:val="24"/>
          <w:szCs w:val="24"/>
          <w:lang w:eastAsia="ar-SA"/>
        </w:rPr>
        <w:t>w terminie uzgodnionym w protoko</w:t>
      </w:r>
      <w:r w:rsidRPr="00EB41A6">
        <w:rPr>
          <w:rFonts w:ascii="Times New Roman" w:eastAsia="Times New Roman" w:hAnsi="Times New Roman" w:cs="Times New Roman"/>
          <w:color w:val="000000"/>
          <w:sz w:val="24"/>
          <w:szCs w:val="24"/>
          <w:lang w:eastAsia="ar-SA"/>
        </w:rPr>
        <w:t>le spisanym przy udziale obu stron,</w:t>
      </w:r>
    </w:p>
    <w:p w:rsidR="00EB41A6" w:rsidRPr="00EB41A6" w:rsidRDefault="00EB41A6" w:rsidP="00EB41A6">
      <w:pPr>
        <w:numPr>
          <w:ilvl w:val="0"/>
          <w:numId w:val="31"/>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usunięcie wad powinno być stwierdzone protokolarnie.</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przypadku usunięcia przez wykonawcę istotnej wady, lub wykonania wadliwej części robót budowlanych na nowo, termin gwarancji biegnie na nowo od chwili wykonania robót budowlanych lub usunięcia wad.</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lastRenderedPageBreak/>
        <w:t>W innych przypadkach termin gwarancji ulega przedłużeniu o czas w ciągu którego wskutek wady przedmiotu objętego gwarancją Zamawiający z przedmiotu gwarancji nie mógł korzystać.</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odpowiada za wady w wykonaniu przedmiotu umowy również po okresie rękojmi i gwarancji, jeżeli Zamawiający zawiadomi Wykonawcę o wadzie przed upływem okresu odpowiednio rękojmi lub gwarancji.</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Jeżeli Wykonawca nie usunie wad i usterek w terminie 14 dni od daty wyznaczonej przez Zamawiającego na ich usunięcie, to Zamawiający może zlecić usunięcie wad osobie trzeciej na koszt i ryzyko Wykonawcy. W tym przypadku koszty usuwania wad będą pokrywane w pierwszej kolejności z zatrzymanej kwoty będącej zabezpieczeniem należytego wykonania umowy.</w:t>
      </w:r>
    </w:p>
    <w:p w:rsidR="00EB41A6" w:rsidRPr="00EB41A6" w:rsidRDefault="00EB41A6" w:rsidP="00EB41A6">
      <w:pPr>
        <w:numPr>
          <w:ilvl w:val="0"/>
          <w:numId w:val="32"/>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Nie podlegają uprawnieniom z tytułu gwarancji jakości wady powstałe na skutek:</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siły wyższej pod pojęciem których strony utrzymują: stan wojny, stan klęski żywiołowej i strajk generalny,</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normalnego zużycia obiektu lub jego części,</w:t>
      </w:r>
    </w:p>
    <w:p w:rsidR="00EB41A6" w:rsidRPr="00EB41A6" w:rsidRDefault="00EB41A6" w:rsidP="00EB41A6">
      <w:pPr>
        <w:numPr>
          <w:ilvl w:val="0"/>
          <w:numId w:val="33"/>
        </w:num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szkód wynikłych z winy Użytkownika, a szczególnie konserwacji i użytkowania przedmiotu gwarancji w sposób niezgodny z instrukcją lub zasadami eksploatacji i użytkowania.</w:t>
      </w:r>
    </w:p>
    <w:p w:rsidR="00EB41A6" w:rsidRPr="00EB41A6" w:rsidRDefault="00EB41A6" w:rsidP="00EB41A6">
      <w:pPr>
        <w:numPr>
          <w:ilvl w:val="0"/>
          <w:numId w:val="34"/>
        </w:numPr>
        <w:tabs>
          <w:tab w:val="num" w:pos="720"/>
        </w:tabs>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 celu umożliwienia kwalifikacji zgłoszonych wad, przyczyn ich powstania i sposobu usunięcia Zamawiający zobowiązuje się do przechowania otrzymanej w dniu odbioru dokumentacji podwykonawczej i protokołu przekazania przedmiotu gwarancji do użytkowania.</w:t>
      </w:r>
    </w:p>
    <w:p w:rsidR="00EB41A6" w:rsidRPr="00EB41A6" w:rsidRDefault="00EB41A6" w:rsidP="00EB41A6">
      <w:pPr>
        <w:numPr>
          <w:ilvl w:val="0"/>
          <w:numId w:val="34"/>
        </w:numPr>
        <w:tabs>
          <w:tab w:val="num" w:pos="720"/>
        </w:tabs>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jest odpowiedzialny za wszelkie szkody i straty, które spowodował w czasie prac nad usuwaniem wad.</w:t>
      </w:r>
    </w:p>
    <w:p w:rsidR="00EB41A6" w:rsidRPr="00EB41A6" w:rsidRDefault="00EB41A6" w:rsidP="00EB41A6">
      <w:pPr>
        <w:numPr>
          <w:ilvl w:val="0"/>
          <w:numId w:val="34"/>
        </w:numPr>
        <w:tabs>
          <w:tab w:val="num" w:pos="720"/>
        </w:tabs>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Wykonawca, niezależnie od udzielonej gwarancji jakości, ponosi odpowiedzialność z tytułu rękojmi za wady przedmiotu gwarancji.</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lang w:eastAsia="ar-SA"/>
        </w:rPr>
      </w:pPr>
      <w:r w:rsidRPr="00EB41A6">
        <w:rPr>
          <w:rFonts w:ascii="Times New Roman" w:eastAsia="Times New Roman" w:hAnsi="Times New Roman" w:cs="Times New Roman"/>
          <w:color w:val="000000"/>
          <w:sz w:val="24"/>
          <w:szCs w:val="24"/>
          <w:lang w:eastAsia="ar-SA"/>
        </w:rPr>
        <w:t>Warunki gwarancji podpisali:</w:t>
      </w:r>
    </w:p>
    <w:p w:rsidR="00EB41A6" w:rsidRPr="00EB41A6" w:rsidRDefault="00EB41A6" w:rsidP="00EB41A6">
      <w:pPr>
        <w:suppressAutoHyphens/>
        <w:spacing w:before="100" w:after="240" w:line="254" w:lineRule="auto"/>
        <w:rPr>
          <w:rFonts w:ascii="Times New Roman" w:eastAsia="Times New Roman" w:hAnsi="Times New Roman" w:cs="Times New Roman"/>
          <w:color w:val="000000"/>
          <w:sz w:val="16"/>
          <w:szCs w:val="16"/>
          <w:lang w:eastAsia="ar-SA"/>
        </w:rPr>
      </w:pP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Udzielający gwarancji jakości upoważniony przedstawiciel Wykonawcy:</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24"/>
          <w:szCs w:val="24"/>
          <w:lang w:eastAsia="ar-SA"/>
        </w:rPr>
      </w:pPr>
      <w:r w:rsidRPr="00EB41A6">
        <w:rPr>
          <w:rFonts w:ascii="Times New Roman" w:eastAsia="Times New Roman" w:hAnsi="Times New Roman" w:cs="Times New Roman"/>
          <w:color w:val="000000"/>
          <w:sz w:val="24"/>
          <w:szCs w:val="24"/>
          <w:lang w:eastAsia="ar-SA"/>
        </w:rPr>
        <w:t>Przyjmujący gwarancję jakości przedstawiciele Zamawiającego:</w:t>
      </w:r>
    </w:p>
    <w:p w:rsidR="00EB41A6" w:rsidRPr="00EB41A6" w:rsidRDefault="00EB41A6" w:rsidP="00EB41A6">
      <w:pPr>
        <w:suppressAutoHyphens/>
        <w:spacing w:before="100" w:after="159" w:line="254" w:lineRule="auto"/>
        <w:rPr>
          <w:rFonts w:ascii="Times New Roman" w:eastAsia="Times New Roman" w:hAnsi="Times New Roman" w:cs="Times New Roman"/>
          <w:color w:val="000000"/>
          <w:sz w:val="16"/>
          <w:szCs w:val="16"/>
          <w:u w:val="single"/>
          <w:lang w:eastAsia="ar-SA"/>
        </w:rPr>
      </w:pPr>
      <w:r w:rsidRPr="00EB41A6">
        <w:rPr>
          <w:rFonts w:ascii="Times New Roman" w:eastAsia="Times New Roman" w:hAnsi="Times New Roman" w:cs="Times New Roman"/>
          <w:color w:val="000000"/>
          <w:sz w:val="24"/>
          <w:szCs w:val="24"/>
          <w:lang w:eastAsia="ar-SA"/>
        </w:rPr>
        <w:t>................................................................................................................................</w:t>
      </w:r>
    </w:p>
    <w:p w:rsidR="00EB41A6" w:rsidRPr="00EB41A6" w:rsidRDefault="00EB41A6" w:rsidP="00EB41A6">
      <w:pPr>
        <w:rPr>
          <w:rFonts w:ascii="Calibri" w:eastAsia="Calibri" w:hAnsi="Calibri" w:cs="Times New Roman"/>
        </w:rPr>
      </w:pPr>
    </w:p>
    <w:p w:rsidR="00EB41A6" w:rsidRPr="00EB41A6" w:rsidRDefault="00EB41A6" w:rsidP="00EB41A6">
      <w:pPr>
        <w:rPr>
          <w:rFonts w:ascii="Calibri" w:eastAsia="Calibri" w:hAnsi="Calibri" w:cs="Times New Roman"/>
          <w:szCs w:val="24"/>
        </w:rPr>
      </w:pPr>
    </w:p>
    <w:p w:rsidR="0066195B" w:rsidRDefault="001037CE"/>
    <w:sectPr w:rsidR="0066195B" w:rsidSect="00542122">
      <w:headerReference w:type="default" r:id="rId8"/>
      <w:footerReference w:type="default" r:id="rId9"/>
      <w:headerReference w:type="first" r:id="rId10"/>
      <w:footerReference w:type="first" r:id="rId11"/>
      <w:pgSz w:w="11906" w:h="16838" w:code="9"/>
      <w:pgMar w:top="1418" w:right="1418" w:bottom="1418" w:left="1418" w:header="454"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7CE" w:rsidRDefault="001037CE" w:rsidP="00EB41A6">
      <w:pPr>
        <w:spacing w:after="0" w:line="240" w:lineRule="auto"/>
      </w:pPr>
      <w:r>
        <w:separator/>
      </w:r>
    </w:p>
  </w:endnote>
  <w:endnote w:type="continuationSeparator" w:id="0">
    <w:p w:rsidR="001037CE" w:rsidRDefault="001037CE" w:rsidP="00EB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8B3" w:rsidRPr="000040C4" w:rsidRDefault="00ED45E9" w:rsidP="00662E4A">
    <w:pPr>
      <w:widowControl w:val="0"/>
      <w:suppressLineNumbers/>
      <w:tabs>
        <w:tab w:val="center" w:pos="4818"/>
        <w:tab w:val="right" w:pos="9637"/>
      </w:tabs>
      <w:suppressAutoHyphens/>
      <w:spacing w:after="0" w:line="240" w:lineRule="auto"/>
      <w:jc w:val="center"/>
      <w:rPr>
        <w:rFonts w:ascii="Arial" w:eastAsia="Lucida Sans Unicode" w:hAnsi="Arial"/>
        <w:i/>
        <w:iCs/>
        <w:kern w:val="1"/>
        <w:sz w:val="14"/>
        <w:szCs w:val="14"/>
      </w:rPr>
    </w:pPr>
    <w:r>
      <w:tab/>
    </w:r>
  </w:p>
  <w:p w:rsidR="007458B3" w:rsidRDefault="00ED45E9" w:rsidP="00662E4A">
    <w:pPr>
      <w:pStyle w:val="Stopka"/>
      <w:tabs>
        <w:tab w:val="clear" w:pos="9072"/>
        <w:tab w:val="left" w:pos="2190"/>
        <w:tab w:val="right" w:pos="9070"/>
      </w:tabs>
    </w:pPr>
    <w:r>
      <w:tab/>
    </w:r>
    <w:r>
      <w:tab/>
    </w:r>
    <w:r>
      <w:fldChar w:fldCharType="begin"/>
    </w:r>
    <w:r>
      <w:instrText>PAGE   \* MERGEFORMAT</w:instrText>
    </w:r>
    <w:r>
      <w:fldChar w:fldCharType="separate"/>
    </w:r>
    <w:r w:rsidR="0081523B">
      <w:rPr>
        <w:noProof/>
      </w:rPr>
      <w:t>4</w:t>
    </w:r>
    <w:r>
      <w:rPr>
        <w:noProof/>
      </w:rPr>
      <w:fldChar w:fldCharType="end"/>
    </w:r>
  </w:p>
  <w:p w:rsidR="007458B3" w:rsidRDefault="001037CE" w:rsidP="000040C4">
    <w:pPr>
      <w:pStyle w:val="Stopka"/>
      <w:tabs>
        <w:tab w:val="clear" w:pos="4536"/>
        <w:tab w:val="clear" w:pos="9072"/>
        <w:tab w:val="left" w:pos="19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615531"/>
      <w:docPartObj>
        <w:docPartGallery w:val="Page Numbers (Bottom of Page)"/>
        <w:docPartUnique/>
      </w:docPartObj>
    </w:sdtPr>
    <w:sdtEndPr/>
    <w:sdtContent>
      <w:p w:rsidR="00DE4F38" w:rsidRDefault="00DE4F38">
        <w:pPr>
          <w:pStyle w:val="Stopka"/>
          <w:jc w:val="center"/>
        </w:pPr>
        <w:r>
          <w:fldChar w:fldCharType="begin"/>
        </w:r>
        <w:r>
          <w:instrText>PAGE   \* MERGEFORMAT</w:instrText>
        </w:r>
        <w:r>
          <w:fldChar w:fldCharType="separate"/>
        </w:r>
        <w:r w:rsidR="0081523B">
          <w:rPr>
            <w:noProof/>
          </w:rPr>
          <w:t>1</w:t>
        </w:r>
        <w:r>
          <w:fldChar w:fldCharType="end"/>
        </w:r>
      </w:p>
    </w:sdtContent>
  </w:sdt>
  <w:p w:rsidR="007458B3" w:rsidRDefault="001037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7CE" w:rsidRDefault="001037CE" w:rsidP="00EB41A6">
      <w:pPr>
        <w:spacing w:after="0" w:line="240" w:lineRule="auto"/>
      </w:pPr>
      <w:r>
        <w:separator/>
      </w:r>
    </w:p>
  </w:footnote>
  <w:footnote w:type="continuationSeparator" w:id="0">
    <w:p w:rsidR="001037CE" w:rsidRDefault="001037CE" w:rsidP="00EB4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772"/>
      <w:gridCol w:w="1813"/>
      <w:gridCol w:w="2840"/>
    </w:tblGrid>
    <w:tr w:rsidR="00DE4F38" w:rsidRPr="00693D8D" w:rsidTr="00131E72">
      <w:tc>
        <w:tcPr>
          <w:tcW w:w="2303" w:type="dxa"/>
        </w:tcPr>
        <w:p w:rsidR="00DE4F38" w:rsidRPr="00693D8D" w:rsidRDefault="00DE4F38" w:rsidP="00131E72">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09D5D471" wp14:editId="6B439FB5">
                <wp:extent cx="1044000" cy="540000"/>
                <wp:effectExtent l="19050" t="0" r="3750" b="0"/>
                <wp:docPr id="5" name="Obraz 5" descr="C:\Documents and Settings\Lech\Pulpit\PROJEKTY 2017\RPO\RPO 7.4\Informacje dla Renat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ech\Pulpit\PROJEKTY 2017\RPO\RPO 7.4\Informacje dla Renaty\FE.jpg"/>
                        <pic:cNvPicPr>
                          <a:picLocks noChangeAspect="1" noChangeArrowheads="1"/>
                        </pic:cNvPicPr>
                      </pic:nvPicPr>
                      <pic:blipFill>
                        <a:blip r:embed="rId1" cstate="print"/>
                        <a:srcRect/>
                        <a:stretch>
                          <a:fillRect/>
                        </a:stretch>
                      </pic:blipFill>
                      <pic:spPr bwMode="auto">
                        <a:xfrm>
                          <a:off x="0" y="0"/>
                          <a:ext cx="1044000" cy="540000"/>
                        </a:xfrm>
                        <a:prstGeom prst="rect">
                          <a:avLst/>
                        </a:prstGeom>
                        <a:noFill/>
                        <a:ln w="9525">
                          <a:noFill/>
                          <a:miter lim="800000"/>
                          <a:headEnd/>
                          <a:tailEnd/>
                        </a:ln>
                      </pic:spPr>
                    </pic:pic>
                  </a:graphicData>
                </a:graphic>
              </wp:inline>
            </w:drawing>
          </w:r>
        </w:p>
      </w:tc>
      <w:tc>
        <w:tcPr>
          <w:tcW w:w="2303" w:type="dxa"/>
        </w:tcPr>
        <w:p w:rsidR="00DE4F38" w:rsidRPr="00693D8D" w:rsidRDefault="00DE4F38" w:rsidP="00131E72">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1C52C67C" wp14:editId="2E9553E5">
                <wp:extent cx="1638000" cy="540000"/>
                <wp:effectExtent l="19050" t="0" r="300" b="0"/>
                <wp:docPr id="6" name="Obraz 6" descr="C:\Documents and Settings\Lech\Pulpit\PROJEKTY 2017\RPO\RPO 7.4\Informacje dla Renaty\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ch\Pulpit\PROJEKTY 2017\RPO\RPO 7.4\Informacje dla Renaty\RP.png"/>
                        <pic:cNvPicPr>
                          <a:picLocks noChangeAspect="1" noChangeArrowheads="1"/>
                        </pic:cNvPicPr>
                      </pic:nvPicPr>
                      <pic:blipFill>
                        <a:blip r:embed="rId2" cstate="print"/>
                        <a:srcRect/>
                        <a:stretch>
                          <a:fillRect/>
                        </a:stretch>
                      </pic:blipFill>
                      <pic:spPr bwMode="auto">
                        <a:xfrm>
                          <a:off x="0" y="0"/>
                          <a:ext cx="1638000" cy="540000"/>
                        </a:xfrm>
                        <a:prstGeom prst="rect">
                          <a:avLst/>
                        </a:prstGeom>
                        <a:noFill/>
                        <a:ln w="9525">
                          <a:noFill/>
                          <a:miter lim="800000"/>
                          <a:headEnd/>
                          <a:tailEnd/>
                        </a:ln>
                      </pic:spPr>
                    </pic:pic>
                  </a:graphicData>
                </a:graphic>
              </wp:inline>
            </w:drawing>
          </w:r>
        </w:p>
      </w:tc>
      <w:tc>
        <w:tcPr>
          <w:tcW w:w="2303" w:type="dxa"/>
        </w:tcPr>
        <w:p w:rsidR="00DE4F38" w:rsidRPr="00693D8D" w:rsidRDefault="00DE4F38" w:rsidP="00131E72">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31C051A8" wp14:editId="3A096F3A">
                <wp:extent cx="1017000" cy="540000"/>
                <wp:effectExtent l="19050" t="0" r="0" b="0"/>
                <wp:docPr id="7" name="Obraz 7" descr="C:\Documents and Settings\Lech\Pulpit\PROJEKTY 2017\RPO\RPO 7.4\Informacje dla Renaty\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ech\Pulpit\PROJEKTY 2017\RPO\RPO 7.4\Informacje dla Renaty\WS.png"/>
                        <pic:cNvPicPr>
                          <a:picLocks noChangeAspect="1" noChangeArrowheads="1"/>
                        </pic:cNvPicPr>
                      </pic:nvPicPr>
                      <pic:blipFill>
                        <a:blip r:embed="rId3" cstate="print"/>
                        <a:srcRect/>
                        <a:stretch>
                          <a:fillRect/>
                        </a:stretch>
                      </pic:blipFill>
                      <pic:spPr bwMode="auto">
                        <a:xfrm>
                          <a:off x="0" y="0"/>
                          <a:ext cx="1017000" cy="540000"/>
                        </a:xfrm>
                        <a:prstGeom prst="rect">
                          <a:avLst/>
                        </a:prstGeom>
                        <a:noFill/>
                        <a:ln w="9525">
                          <a:noFill/>
                          <a:miter lim="800000"/>
                          <a:headEnd/>
                          <a:tailEnd/>
                        </a:ln>
                      </pic:spPr>
                    </pic:pic>
                  </a:graphicData>
                </a:graphic>
              </wp:inline>
            </w:drawing>
          </w:r>
        </w:p>
      </w:tc>
      <w:tc>
        <w:tcPr>
          <w:tcW w:w="2303" w:type="dxa"/>
        </w:tcPr>
        <w:p w:rsidR="00DE4F38" w:rsidRPr="00693D8D" w:rsidRDefault="00DE4F38" w:rsidP="00131E72">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16FCCBB4" wp14:editId="7B1F84BD">
                <wp:extent cx="1683000" cy="540000"/>
                <wp:effectExtent l="19050" t="0" r="0" b="0"/>
                <wp:docPr id="8" name="Obraz 8" descr="C:\Documents and Settings\Lech\Pulpit\PROJEKTY 2017\RPO\RPO 7.4\Informacje dla Renaty\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ech\Pulpit\PROJEKTY 2017\RPO\RPO 7.4\Informacje dla Renaty\EFRR.png"/>
                        <pic:cNvPicPr>
                          <a:picLocks noChangeAspect="1" noChangeArrowheads="1"/>
                        </pic:cNvPicPr>
                      </pic:nvPicPr>
                      <pic:blipFill>
                        <a:blip r:embed="rId4" cstate="print"/>
                        <a:srcRect/>
                        <a:stretch>
                          <a:fillRect/>
                        </a:stretch>
                      </pic:blipFill>
                      <pic:spPr bwMode="auto">
                        <a:xfrm>
                          <a:off x="0" y="0"/>
                          <a:ext cx="1683000" cy="540000"/>
                        </a:xfrm>
                        <a:prstGeom prst="rect">
                          <a:avLst/>
                        </a:prstGeom>
                        <a:noFill/>
                        <a:ln w="9525">
                          <a:noFill/>
                          <a:miter lim="800000"/>
                          <a:headEnd/>
                          <a:tailEnd/>
                        </a:ln>
                      </pic:spPr>
                    </pic:pic>
                  </a:graphicData>
                </a:graphic>
              </wp:inline>
            </w:drawing>
          </w:r>
        </w:p>
      </w:tc>
    </w:tr>
  </w:tbl>
  <w:p w:rsidR="00DE4F38" w:rsidRPr="00DE4F38" w:rsidRDefault="00DE4F38" w:rsidP="00DE4F3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2772"/>
      <w:gridCol w:w="1813"/>
      <w:gridCol w:w="2840"/>
    </w:tblGrid>
    <w:tr w:rsidR="00693D8D" w:rsidRPr="00693D8D" w:rsidTr="00624A1B">
      <w:tc>
        <w:tcPr>
          <w:tcW w:w="2303" w:type="dxa"/>
        </w:tcPr>
        <w:p w:rsidR="00693D8D" w:rsidRPr="00693D8D" w:rsidRDefault="00693D8D" w:rsidP="00693D8D">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0E5BA051" wp14:editId="6C21FDDE">
                <wp:extent cx="1044000" cy="540000"/>
                <wp:effectExtent l="19050" t="0" r="3750" b="0"/>
                <wp:docPr id="1" name="Obraz 1" descr="C:\Documents and Settings\Lech\Pulpit\PROJEKTY 2017\RPO\RPO 7.4\Informacje dla Renat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ech\Pulpit\PROJEKTY 2017\RPO\RPO 7.4\Informacje dla Renaty\FE.jpg"/>
                        <pic:cNvPicPr>
                          <a:picLocks noChangeAspect="1" noChangeArrowheads="1"/>
                        </pic:cNvPicPr>
                      </pic:nvPicPr>
                      <pic:blipFill>
                        <a:blip r:embed="rId1" cstate="print"/>
                        <a:srcRect/>
                        <a:stretch>
                          <a:fillRect/>
                        </a:stretch>
                      </pic:blipFill>
                      <pic:spPr bwMode="auto">
                        <a:xfrm>
                          <a:off x="0" y="0"/>
                          <a:ext cx="1044000" cy="540000"/>
                        </a:xfrm>
                        <a:prstGeom prst="rect">
                          <a:avLst/>
                        </a:prstGeom>
                        <a:noFill/>
                        <a:ln w="9525">
                          <a:noFill/>
                          <a:miter lim="800000"/>
                          <a:headEnd/>
                          <a:tailEnd/>
                        </a:ln>
                      </pic:spPr>
                    </pic:pic>
                  </a:graphicData>
                </a:graphic>
              </wp:inline>
            </w:drawing>
          </w:r>
        </w:p>
      </w:tc>
      <w:tc>
        <w:tcPr>
          <w:tcW w:w="2303" w:type="dxa"/>
        </w:tcPr>
        <w:p w:rsidR="00693D8D" w:rsidRPr="00693D8D" w:rsidRDefault="00693D8D" w:rsidP="00693D8D">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6F15218F" wp14:editId="18B56B27">
                <wp:extent cx="1638000" cy="540000"/>
                <wp:effectExtent l="19050" t="0" r="300" b="0"/>
                <wp:docPr id="2" name="Obraz 2" descr="C:\Documents and Settings\Lech\Pulpit\PROJEKTY 2017\RPO\RPO 7.4\Informacje dla Renaty\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ech\Pulpit\PROJEKTY 2017\RPO\RPO 7.4\Informacje dla Renaty\RP.png"/>
                        <pic:cNvPicPr>
                          <a:picLocks noChangeAspect="1" noChangeArrowheads="1"/>
                        </pic:cNvPicPr>
                      </pic:nvPicPr>
                      <pic:blipFill>
                        <a:blip r:embed="rId2" cstate="print"/>
                        <a:srcRect/>
                        <a:stretch>
                          <a:fillRect/>
                        </a:stretch>
                      </pic:blipFill>
                      <pic:spPr bwMode="auto">
                        <a:xfrm>
                          <a:off x="0" y="0"/>
                          <a:ext cx="1638000" cy="540000"/>
                        </a:xfrm>
                        <a:prstGeom prst="rect">
                          <a:avLst/>
                        </a:prstGeom>
                        <a:noFill/>
                        <a:ln w="9525">
                          <a:noFill/>
                          <a:miter lim="800000"/>
                          <a:headEnd/>
                          <a:tailEnd/>
                        </a:ln>
                      </pic:spPr>
                    </pic:pic>
                  </a:graphicData>
                </a:graphic>
              </wp:inline>
            </w:drawing>
          </w:r>
        </w:p>
      </w:tc>
      <w:tc>
        <w:tcPr>
          <w:tcW w:w="2303" w:type="dxa"/>
        </w:tcPr>
        <w:p w:rsidR="00693D8D" w:rsidRPr="00693D8D" w:rsidRDefault="00693D8D" w:rsidP="00693D8D">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02DC88EB" wp14:editId="617D595D">
                <wp:extent cx="1017000" cy="540000"/>
                <wp:effectExtent l="19050" t="0" r="0" b="0"/>
                <wp:docPr id="3" name="Obraz 3" descr="C:\Documents and Settings\Lech\Pulpit\PROJEKTY 2017\RPO\RPO 7.4\Informacje dla Renaty\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ech\Pulpit\PROJEKTY 2017\RPO\RPO 7.4\Informacje dla Renaty\WS.png"/>
                        <pic:cNvPicPr>
                          <a:picLocks noChangeAspect="1" noChangeArrowheads="1"/>
                        </pic:cNvPicPr>
                      </pic:nvPicPr>
                      <pic:blipFill>
                        <a:blip r:embed="rId3" cstate="print"/>
                        <a:srcRect/>
                        <a:stretch>
                          <a:fillRect/>
                        </a:stretch>
                      </pic:blipFill>
                      <pic:spPr bwMode="auto">
                        <a:xfrm>
                          <a:off x="0" y="0"/>
                          <a:ext cx="1017000" cy="540000"/>
                        </a:xfrm>
                        <a:prstGeom prst="rect">
                          <a:avLst/>
                        </a:prstGeom>
                        <a:noFill/>
                        <a:ln w="9525">
                          <a:noFill/>
                          <a:miter lim="800000"/>
                          <a:headEnd/>
                          <a:tailEnd/>
                        </a:ln>
                      </pic:spPr>
                    </pic:pic>
                  </a:graphicData>
                </a:graphic>
              </wp:inline>
            </w:drawing>
          </w:r>
        </w:p>
      </w:tc>
      <w:tc>
        <w:tcPr>
          <w:tcW w:w="2303" w:type="dxa"/>
        </w:tcPr>
        <w:p w:rsidR="00693D8D" w:rsidRPr="00693D8D" w:rsidRDefault="00693D8D" w:rsidP="00693D8D">
          <w:pPr>
            <w:rPr>
              <w:rFonts w:ascii="Calibri" w:eastAsia="Calibri" w:hAnsi="Calibri" w:cs="Times New Roman"/>
            </w:rPr>
          </w:pPr>
          <w:r w:rsidRPr="00693D8D">
            <w:rPr>
              <w:rFonts w:ascii="Calibri" w:eastAsia="Calibri" w:hAnsi="Calibri" w:cs="Times New Roman"/>
              <w:noProof/>
              <w:lang w:eastAsia="pl-PL"/>
            </w:rPr>
            <w:drawing>
              <wp:inline distT="0" distB="0" distL="0" distR="0" wp14:anchorId="20DA3542" wp14:editId="6E39E1BE">
                <wp:extent cx="1683000" cy="540000"/>
                <wp:effectExtent l="19050" t="0" r="0" b="0"/>
                <wp:docPr id="4" name="Obraz 4" descr="C:\Documents and Settings\Lech\Pulpit\PROJEKTY 2017\RPO\RPO 7.4\Informacje dla Renaty\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ech\Pulpit\PROJEKTY 2017\RPO\RPO 7.4\Informacje dla Renaty\EFRR.png"/>
                        <pic:cNvPicPr>
                          <a:picLocks noChangeAspect="1" noChangeArrowheads="1"/>
                        </pic:cNvPicPr>
                      </pic:nvPicPr>
                      <pic:blipFill>
                        <a:blip r:embed="rId4" cstate="print"/>
                        <a:srcRect/>
                        <a:stretch>
                          <a:fillRect/>
                        </a:stretch>
                      </pic:blipFill>
                      <pic:spPr bwMode="auto">
                        <a:xfrm>
                          <a:off x="0" y="0"/>
                          <a:ext cx="1683000" cy="540000"/>
                        </a:xfrm>
                        <a:prstGeom prst="rect">
                          <a:avLst/>
                        </a:prstGeom>
                        <a:noFill/>
                        <a:ln w="9525">
                          <a:noFill/>
                          <a:miter lim="800000"/>
                          <a:headEnd/>
                          <a:tailEnd/>
                        </a:ln>
                      </pic:spPr>
                    </pic:pic>
                  </a:graphicData>
                </a:graphic>
              </wp:inline>
            </w:drawing>
          </w:r>
        </w:p>
      </w:tc>
    </w:tr>
  </w:tbl>
  <w:p w:rsidR="007458B3" w:rsidRPr="00F962FF" w:rsidRDefault="001037CE" w:rsidP="00F962FF">
    <w:pPr>
      <w:tabs>
        <w:tab w:val="center" w:pos="4536"/>
        <w:tab w:val="right" w:pos="9072"/>
      </w:tabs>
      <w:spacing w:after="0" w:line="240"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4"/>
    <w:lvl w:ilvl="0">
      <w:start w:val="1"/>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C5C323C"/>
    <w:name w:val="WW8Num3"/>
    <w:lvl w:ilvl="0">
      <w:start w:val="4"/>
      <w:numFmt w:val="decimal"/>
      <w:lvlText w:val="%1."/>
      <w:lvlJc w:val="left"/>
      <w:pPr>
        <w:tabs>
          <w:tab w:val="num" w:pos="360"/>
        </w:tabs>
        <w:ind w:left="360" w:hanging="360"/>
      </w:pPr>
      <w:rPr>
        <w:rFonts w:eastAsia="Arial Unicode MS" w:cs="Calibri" w:hint="default"/>
        <w:color w:val="auto"/>
        <w:sz w:val="24"/>
        <w:szCs w:val="24"/>
      </w:rPr>
    </w:lvl>
    <w:lvl w:ilvl="1">
      <w:start w:val="1"/>
      <w:numFmt w:val="decimal"/>
      <w:lvlText w:val="%2)"/>
      <w:lvlJc w:val="left"/>
      <w:pPr>
        <w:tabs>
          <w:tab w:val="num" w:pos="720"/>
        </w:tabs>
        <w:ind w:left="720" w:hanging="360"/>
      </w:pPr>
      <w:rPr>
        <w:rFonts w:eastAsia="Arial Unicode MS" w:cs="Arial" w:hint="default"/>
        <w:sz w:val="24"/>
        <w:szCs w:val="24"/>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color w:val="auto"/>
      </w:rPr>
    </w:lvl>
    <w:lvl w:ilvl="4">
      <w:start w:val="1"/>
      <w:numFmt w:val="lowerLetter"/>
      <w:lvlText w:val="(%5)"/>
      <w:lvlJc w:val="left"/>
      <w:pPr>
        <w:tabs>
          <w:tab w:val="num" w:pos="1800"/>
        </w:tabs>
        <w:ind w:left="1800" w:hanging="360"/>
      </w:pPr>
      <w:rPr>
        <w:rFonts w:eastAsia="Arial Unicode MS" w:cs="Arial" w:hint="default"/>
        <w:sz w:val="24"/>
        <w:szCs w:val="24"/>
      </w:rPr>
    </w:lvl>
    <w:lvl w:ilvl="5">
      <w:start w:val="1"/>
      <w:numFmt w:val="lowerRoman"/>
      <w:lvlText w:val="(%6)"/>
      <w:lvlJc w:val="left"/>
      <w:pPr>
        <w:tabs>
          <w:tab w:val="num" w:pos="2160"/>
        </w:tabs>
        <w:ind w:left="2160" w:hanging="360"/>
      </w:pPr>
      <w:rPr>
        <w:rFonts w:eastAsia="Arial Unicode MS" w:cs="Arial" w:hint="default"/>
        <w:sz w:val="24"/>
        <w:szCs w:val="24"/>
      </w:rPr>
    </w:lvl>
    <w:lvl w:ilvl="6">
      <w:start w:val="1"/>
      <w:numFmt w:val="decimal"/>
      <w:lvlText w:val="%7."/>
      <w:lvlJc w:val="left"/>
      <w:pPr>
        <w:tabs>
          <w:tab w:val="num" w:pos="2520"/>
        </w:tabs>
        <w:ind w:left="2520" w:hanging="360"/>
      </w:pPr>
      <w:rPr>
        <w:rFonts w:eastAsia="Arial Unicode MS" w:cs="Arial" w:hint="default"/>
        <w:sz w:val="24"/>
        <w:szCs w:val="24"/>
      </w:rPr>
    </w:lvl>
    <w:lvl w:ilvl="7">
      <w:start w:val="1"/>
      <w:numFmt w:val="lowerLetter"/>
      <w:lvlText w:val="%8."/>
      <w:lvlJc w:val="left"/>
      <w:pPr>
        <w:tabs>
          <w:tab w:val="num" w:pos="2880"/>
        </w:tabs>
        <w:ind w:left="2880" w:hanging="360"/>
      </w:pPr>
      <w:rPr>
        <w:rFonts w:eastAsia="Arial Unicode MS" w:cs="Arial" w:hint="default"/>
        <w:sz w:val="24"/>
        <w:szCs w:val="24"/>
      </w:rPr>
    </w:lvl>
    <w:lvl w:ilvl="8">
      <w:start w:val="1"/>
      <w:numFmt w:val="lowerRoman"/>
      <w:lvlText w:val="%9."/>
      <w:lvlJc w:val="left"/>
      <w:pPr>
        <w:tabs>
          <w:tab w:val="num" w:pos="3240"/>
        </w:tabs>
        <w:ind w:left="3240" w:hanging="360"/>
      </w:pPr>
      <w:rPr>
        <w:rFonts w:eastAsia="Arial Unicode MS" w:cs="Arial" w:hint="default"/>
        <w:sz w:val="24"/>
        <w:szCs w:val="24"/>
      </w:rPr>
    </w:lvl>
  </w:abstractNum>
  <w:abstractNum w:abstractNumId="4">
    <w:nsid w:val="00000005"/>
    <w:multiLevelType w:val="multilevel"/>
    <w:tmpl w:val="00000005"/>
    <w:name w:val="WWNum6"/>
    <w:lvl w:ilvl="0">
      <w:start w:val="3"/>
      <w:numFmt w:val="decimal"/>
      <w:lvlText w:val="%1."/>
      <w:lvlJc w:val="left"/>
      <w:pPr>
        <w:tabs>
          <w:tab w:val="num" w:pos="360"/>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Num8"/>
    <w:lvl w:ilvl="0">
      <w:start w:val="1"/>
      <w:numFmt w:val="lowerLetter"/>
      <w:lvlText w:val="%1)"/>
      <w:lvlJc w:val="left"/>
      <w:pPr>
        <w:tabs>
          <w:tab w:val="num" w:pos="644"/>
        </w:tabs>
        <w:ind w:left="644"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singleLevel"/>
    <w:tmpl w:val="EBACB0E0"/>
    <w:name w:val="WW8Num10"/>
    <w:lvl w:ilvl="0">
      <w:start w:val="1"/>
      <w:numFmt w:val="decimal"/>
      <w:lvlText w:val="%1)"/>
      <w:lvlJc w:val="left"/>
      <w:pPr>
        <w:tabs>
          <w:tab w:val="num" w:pos="0"/>
        </w:tabs>
        <w:ind w:left="720" w:hanging="360"/>
      </w:pPr>
      <w:rPr>
        <w:rFonts w:eastAsia="Times New Roman" w:cs="Calibri" w:hint="default"/>
        <w:b/>
        <w:i w:val="0"/>
        <w:color w:val="auto"/>
        <w:sz w:val="24"/>
        <w:szCs w:val="24"/>
      </w:rPr>
    </w:lvl>
  </w:abstractNum>
  <w:abstractNum w:abstractNumId="7">
    <w:nsid w:val="0000000A"/>
    <w:multiLevelType w:val="multilevel"/>
    <w:tmpl w:val="B9C08AC6"/>
    <w:name w:val="WWNum11"/>
    <w:lvl w:ilvl="0">
      <w:start w:val="1"/>
      <w:numFmt w:val="lowerLetter"/>
      <w:lvlText w:val="%1)"/>
      <w:lvlJc w:val="left"/>
      <w:pPr>
        <w:tabs>
          <w:tab w:val="num" w:pos="643"/>
        </w:tabs>
        <w:ind w:left="643"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Num1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8DD8141A"/>
    <w:name w:val="WWNum16"/>
    <w:lvl w:ilvl="0">
      <w:start w:val="1"/>
      <w:numFmt w:val="decimal"/>
      <w:lvlText w:val="%1."/>
      <w:lvlJc w:val="left"/>
      <w:pPr>
        <w:tabs>
          <w:tab w:val="num" w:pos="0"/>
        </w:tabs>
        <w:ind w:left="283" w:hanging="283"/>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F"/>
    <w:multiLevelType w:val="multilevel"/>
    <w:tmpl w:val="0000000F"/>
    <w:name w:val="WWNum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Num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1"/>
    <w:multiLevelType w:val="multilevel"/>
    <w:tmpl w:val="00000011"/>
    <w:name w:val="WWNum19"/>
    <w:lvl w:ilvl="0">
      <w:start w:val="1"/>
      <w:numFmt w:val="decimal"/>
      <w:lvlText w:val="%1."/>
      <w:lvlJc w:val="left"/>
      <w:pPr>
        <w:tabs>
          <w:tab w:val="num" w:pos="0"/>
        </w:tabs>
        <w:ind w:left="283" w:hanging="283"/>
      </w:pPr>
      <w:rPr>
        <w:b/>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1A769F52"/>
    <w:name w:val="WW8Num20"/>
    <w:lvl w:ilvl="0">
      <w:start w:val="1"/>
      <w:numFmt w:val="decimal"/>
      <w:lvlText w:val="%1."/>
      <w:lvlJc w:val="left"/>
      <w:pPr>
        <w:tabs>
          <w:tab w:val="num" w:pos="0"/>
        </w:tabs>
        <w:ind w:left="502" w:hanging="360"/>
      </w:pPr>
      <w:rPr>
        <w:rFonts w:eastAsia="Arial Unicode MS" w:cs="Arial" w:hint="default"/>
        <w:b/>
        <w:sz w:val="24"/>
        <w:szCs w:val="24"/>
      </w:rPr>
    </w:lvl>
  </w:abstractNum>
  <w:abstractNum w:abstractNumId="15">
    <w:nsid w:val="00000013"/>
    <w:multiLevelType w:val="multilevel"/>
    <w:tmpl w:val="00000013"/>
    <w:name w:val="WWNum22"/>
    <w:lvl w:ilvl="0">
      <w:start w:val="1"/>
      <w:numFmt w:val="lowerLetter"/>
      <w:lvlText w:val="%1)"/>
      <w:lvlJc w:val="left"/>
      <w:pPr>
        <w:tabs>
          <w:tab w:val="num" w:pos="1163"/>
        </w:tabs>
        <w:ind w:left="1163" w:hanging="454"/>
      </w:pPr>
      <w:rPr>
        <w:b w:val="0"/>
        <w:i/>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Num23"/>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7">
    <w:nsid w:val="00000015"/>
    <w:multiLevelType w:val="multilevel"/>
    <w:tmpl w:val="00000015"/>
    <w:name w:val="WWNum24"/>
    <w:lvl w:ilvl="0">
      <w:start w:val="3"/>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6"/>
    <w:multiLevelType w:val="multilevel"/>
    <w:tmpl w:val="00000016"/>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9">
    <w:nsid w:val="00000017"/>
    <w:multiLevelType w:val="multilevel"/>
    <w:tmpl w:val="C3BA5B24"/>
    <w:name w:val="WWNum26"/>
    <w:lvl w:ilvl="0">
      <w:start w:val="2"/>
      <w:numFmt w:val="decimal"/>
      <w:lvlText w:val="%1."/>
      <w:lvlJc w:val="left"/>
      <w:pPr>
        <w:tabs>
          <w:tab w:val="num" w:pos="720"/>
        </w:tabs>
        <w:ind w:left="720" w:hanging="360"/>
      </w:pPr>
      <w:rPr>
        <w:strike w:val="0"/>
        <w:color w:val="auto"/>
      </w:rPr>
    </w:lvl>
    <w:lvl w:ilvl="1">
      <w:start w:val="2"/>
      <w:numFmt w:val="lowerLetter"/>
      <w:lvlText w:val="%2)"/>
      <w:lvlJc w:val="left"/>
      <w:pPr>
        <w:tabs>
          <w:tab w:val="num" w:pos="1440"/>
        </w:tabs>
        <w:ind w:left="1440" w:hanging="360"/>
      </w:pPr>
      <w:rPr>
        <w:b w:val="0"/>
        <w:i w:val="0"/>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0">
    <w:nsid w:val="00000018"/>
    <w:multiLevelType w:val="multilevel"/>
    <w:tmpl w:val="00000018"/>
    <w:name w:val="WWNum2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1">
    <w:nsid w:val="00000019"/>
    <w:multiLevelType w:val="multilevel"/>
    <w:tmpl w:val="00000019"/>
    <w:name w:val="WWNum28"/>
    <w:lvl w:ilvl="0">
      <w:start w:val="1"/>
      <w:numFmt w:val="bullet"/>
      <w:lvlText w:val="-"/>
      <w:lvlJc w:val="left"/>
      <w:pPr>
        <w:tabs>
          <w:tab w:val="num" w:pos="720"/>
        </w:tabs>
        <w:ind w:left="720" w:hanging="360"/>
      </w:pPr>
      <w:rPr>
        <w:rFonts w:ascii="OpenSymbol" w:hAnsi="OpenSymbol"/>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A"/>
    <w:multiLevelType w:val="singleLevel"/>
    <w:tmpl w:val="E182D904"/>
    <w:name w:val="WW8Num29"/>
    <w:lvl w:ilvl="0">
      <w:start w:val="1"/>
      <w:numFmt w:val="decimal"/>
      <w:lvlText w:val="%1."/>
      <w:lvlJc w:val="left"/>
      <w:pPr>
        <w:tabs>
          <w:tab w:val="num" w:pos="0"/>
        </w:tabs>
        <w:ind w:left="720" w:hanging="360"/>
      </w:pPr>
      <w:rPr>
        <w:rFonts w:cs="Calibri" w:hint="default"/>
        <w:bCs/>
        <w:color w:val="000000" w:themeColor="text1"/>
        <w:sz w:val="24"/>
        <w:szCs w:val="24"/>
      </w:rPr>
    </w:lvl>
  </w:abstractNum>
  <w:abstractNum w:abstractNumId="23">
    <w:nsid w:val="0000001B"/>
    <w:multiLevelType w:val="multilevel"/>
    <w:tmpl w:val="0000001B"/>
    <w:name w:val="WWNum30"/>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4">
    <w:nsid w:val="0000001C"/>
    <w:multiLevelType w:val="multilevel"/>
    <w:tmpl w:val="0000001C"/>
    <w:name w:val="WWNum3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D"/>
    <w:multiLevelType w:val="multilevel"/>
    <w:tmpl w:val="0000001D"/>
    <w:name w:val="WWNum3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Num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1F"/>
    <w:multiLevelType w:val="singleLevel"/>
    <w:tmpl w:val="0000001F"/>
    <w:name w:val="WW8Num35"/>
    <w:lvl w:ilvl="0">
      <w:start w:val="9"/>
      <w:numFmt w:val="decimal"/>
      <w:lvlText w:val="%1."/>
      <w:lvlJc w:val="left"/>
      <w:pPr>
        <w:tabs>
          <w:tab w:val="num" w:pos="0"/>
        </w:tabs>
        <w:ind w:left="720" w:hanging="360"/>
      </w:pPr>
      <w:rPr>
        <w:rFonts w:eastAsia="Arial Unicode MS" w:cs="Arial" w:hint="default"/>
        <w:sz w:val="24"/>
        <w:szCs w:val="24"/>
      </w:rPr>
    </w:lvl>
  </w:abstractNum>
  <w:abstractNum w:abstractNumId="28">
    <w:nsid w:val="00000020"/>
    <w:multiLevelType w:val="multilevel"/>
    <w:tmpl w:val="00000020"/>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1"/>
    <w:multiLevelType w:val="multilevel"/>
    <w:tmpl w:val="00000021"/>
    <w:name w:val="WW8Num37"/>
    <w:lvl w:ilvl="0">
      <w:start w:val="1"/>
      <w:numFmt w:val="lowerLetter"/>
      <w:lvlText w:val="%1)"/>
      <w:lvlJc w:val="left"/>
      <w:pPr>
        <w:tabs>
          <w:tab w:val="num" w:pos="720"/>
        </w:tabs>
        <w:ind w:left="720" w:hanging="360"/>
      </w:pPr>
      <w:rPr>
        <w:rFonts w:ascii="Calibri" w:eastAsia="Calibri" w:hAnsi="Calibri" w:cs="Times New Roman"/>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nsid w:val="00000022"/>
    <w:multiLevelType w:val="multilevel"/>
    <w:tmpl w:val="00000022"/>
    <w:name w:val="WWNum3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1">
    <w:nsid w:val="00000023"/>
    <w:multiLevelType w:val="multilevel"/>
    <w:tmpl w:val="00000023"/>
    <w:name w:val="WWNum4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4"/>
    <w:multiLevelType w:val="multilevel"/>
    <w:tmpl w:val="00000024"/>
    <w:name w:val="WWNum4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2.%3."/>
      <w:lvlJc w:val="left"/>
      <w:pPr>
        <w:tabs>
          <w:tab w:val="num" w:pos="2160"/>
        </w:tabs>
        <w:ind w:left="2160" w:hanging="360"/>
      </w:pPr>
    </w:lvl>
    <w:lvl w:ilvl="3">
      <w:start w:val="1"/>
      <w:numFmt w:val="lowerLetter"/>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Letter"/>
      <w:lvlText w:val="%2.%3.%4.%5.%6."/>
      <w:lvlJc w:val="left"/>
      <w:pPr>
        <w:tabs>
          <w:tab w:val="num" w:pos="4320"/>
        </w:tabs>
        <w:ind w:left="4320" w:hanging="360"/>
      </w:pPr>
    </w:lvl>
    <w:lvl w:ilvl="6">
      <w:start w:val="1"/>
      <w:numFmt w:val="lowerLetter"/>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Letter"/>
      <w:lvlText w:val="%2.%3.%4.%5.%6.%7.%8.%9."/>
      <w:lvlJc w:val="left"/>
      <w:pPr>
        <w:tabs>
          <w:tab w:val="num" w:pos="6480"/>
        </w:tabs>
        <w:ind w:left="6480" w:hanging="360"/>
      </w:pPr>
    </w:lvl>
  </w:abstractNum>
  <w:abstractNum w:abstractNumId="33">
    <w:nsid w:val="00000025"/>
    <w:multiLevelType w:val="singleLevel"/>
    <w:tmpl w:val="00000025"/>
    <w:name w:val="WW8Num42"/>
    <w:lvl w:ilvl="0">
      <w:start w:val="1"/>
      <w:numFmt w:val="decimal"/>
      <w:lvlText w:val="%1)"/>
      <w:lvlJc w:val="left"/>
      <w:pPr>
        <w:tabs>
          <w:tab w:val="num" w:pos="0"/>
        </w:tabs>
        <w:ind w:left="720" w:hanging="360"/>
      </w:pPr>
      <w:rPr>
        <w:rFonts w:cs="Calibri"/>
        <w:bCs/>
        <w:sz w:val="24"/>
        <w:szCs w:val="24"/>
      </w:rPr>
    </w:lvl>
  </w:abstractNum>
  <w:abstractNum w:abstractNumId="34">
    <w:nsid w:val="3AE76242"/>
    <w:multiLevelType w:val="hybridMultilevel"/>
    <w:tmpl w:val="B1DCBC82"/>
    <w:name w:val="WW8Num102"/>
    <w:lvl w:ilvl="0" w:tplc="4C28224E">
      <w:start w:val="1"/>
      <w:numFmt w:val="decimal"/>
      <w:lvlText w:val="%1)"/>
      <w:lvlJc w:val="left"/>
      <w:pPr>
        <w:ind w:left="720" w:hanging="360"/>
      </w:pPr>
      <w:rPr>
        <w:rFonts w:eastAsia="Times New Roman" w:cs="Calibri"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76D7B11"/>
    <w:multiLevelType w:val="multilevel"/>
    <w:tmpl w:val="068A217A"/>
    <w:name w:val="WWNum262"/>
    <w:lvl w:ilvl="0">
      <w:start w:val="4"/>
      <w:numFmt w:val="decimal"/>
      <w:lvlText w:val="%1."/>
      <w:lvlJc w:val="left"/>
      <w:pPr>
        <w:tabs>
          <w:tab w:val="num" w:pos="720"/>
        </w:tabs>
        <w:ind w:left="720" w:hanging="360"/>
      </w:pPr>
      <w:rPr>
        <w:rFonts w:hint="default"/>
        <w:strike w:val="0"/>
        <w:color w:val="auto"/>
      </w:rPr>
    </w:lvl>
    <w:lvl w:ilvl="1">
      <w:start w:val="1"/>
      <w:numFmt w:val="lowerLetter"/>
      <w:lvlText w:val="%2)"/>
      <w:lvlJc w:val="left"/>
      <w:pPr>
        <w:tabs>
          <w:tab w:val="num" w:pos="1440"/>
        </w:tabs>
        <w:ind w:left="1440" w:hanging="360"/>
      </w:pPr>
      <w:rPr>
        <w:rFonts w:hint="default"/>
        <w:b w:val="0"/>
        <w:i w:val="0"/>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A6"/>
    <w:rsid w:val="00026A8A"/>
    <w:rsid w:val="00027D4E"/>
    <w:rsid w:val="00080A0E"/>
    <w:rsid w:val="001037CE"/>
    <w:rsid w:val="00107159"/>
    <w:rsid w:val="001079EE"/>
    <w:rsid w:val="001E3DAB"/>
    <w:rsid w:val="002C0EE1"/>
    <w:rsid w:val="002E691A"/>
    <w:rsid w:val="0037028F"/>
    <w:rsid w:val="00371E37"/>
    <w:rsid w:val="003761CA"/>
    <w:rsid w:val="003D17C1"/>
    <w:rsid w:val="00434DD1"/>
    <w:rsid w:val="005412CF"/>
    <w:rsid w:val="005F55E4"/>
    <w:rsid w:val="00602F54"/>
    <w:rsid w:val="00611496"/>
    <w:rsid w:val="00693D8D"/>
    <w:rsid w:val="006F5E8D"/>
    <w:rsid w:val="007E4C26"/>
    <w:rsid w:val="0081523B"/>
    <w:rsid w:val="00876628"/>
    <w:rsid w:val="008C33C1"/>
    <w:rsid w:val="00995856"/>
    <w:rsid w:val="009F29FF"/>
    <w:rsid w:val="00A028ED"/>
    <w:rsid w:val="00AC5F7D"/>
    <w:rsid w:val="00AE12DE"/>
    <w:rsid w:val="00B8039E"/>
    <w:rsid w:val="00B9703A"/>
    <w:rsid w:val="00BA3050"/>
    <w:rsid w:val="00BF6DC6"/>
    <w:rsid w:val="00D9407F"/>
    <w:rsid w:val="00DC79F7"/>
    <w:rsid w:val="00DE4F38"/>
    <w:rsid w:val="00EB41A6"/>
    <w:rsid w:val="00ED45E9"/>
    <w:rsid w:val="00F71DB1"/>
    <w:rsid w:val="00FA4075"/>
    <w:rsid w:val="00FD1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 w:type="paragraph" w:styleId="Akapitzlist">
    <w:name w:val="List Paragraph"/>
    <w:basedOn w:val="Normalny"/>
    <w:uiPriority w:val="34"/>
    <w:qFormat/>
    <w:rsid w:val="003761CA"/>
    <w:pPr>
      <w:ind w:left="720"/>
      <w:contextualSpacing/>
    </w:pPr>
  </w:style>
  <w:style w:type="table" w:customStyle="1" w:styleId="Tabela-Siatka1">
    <w:name w:val="Tabela - Siatka1"/>
    <w:basedOn w:val="Standardowy"/>
    <w:next w:val="Tabela-Siatka"/>
    <w:uiPriority w:val="59"/>
    <w:rsid w:val="00693D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69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93D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3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EB4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41A6"/>
  </w:style>
  <w:style w:type="paragraph" w:styleId="Nagwek">
    <w:name w:val="header"/>
    <w:basedOn w:val="Normalny"/>
    <w:link w:val="NagwekZnak"/>
    <w:uiPriority w:val="99"/>
    <w:unhideWhenUsed/>
    <w:rsid w:val="00EB4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41A6"/>
  </w:style>
  <w:style w:type="paragraph" w:styleId="Akapitzlist">
    <w:name w:val="List Paragraph"/>
    <w:basedOn w:val="Normalny"/>
    <w:uiPriority w:val="34"/>
    <w:qFormat/>
    <w:rsid w:val="003761CA"/>
    <w:pPr>
      <w:ind w:left="720"/>
      <w:contextualSpacing/>
    </w:pPr>
  </w:style>
  <w:style w:type="table" w:customStyle="1" w:styleId="Tabela-Siatka1">
    <w:name w:val="Tabela - Siatka1"/>
    <w:basedOn w:val="Standardowy"/>
    <w:next w:val="Tabela-Siatka"/>
    <w:uiPriority w:val="59"/>
    <w:rsid w:val="00693D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59"/>
    <w:rsid w:val="00693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93D8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3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5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4096</Words>
  <Characters>24580</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Nowak</dc:creator>
  <cp:lastModifiedBy>USC3</cp:lastModifiedBy>
  <cp:revision>11</cp:revision>
  <cp:lastPrinted>2017-10-17T07:44:00Z</cp:lastPrinted>
  <dcterms:created xsi:type="dcterms:W3CDTF">2018-03-14T07:43:00Z</dcterms:created>
  <dcterms:modified xsi:type="dcterms:W3CDTF">2018-03-15T07:58:00Z</dcterms:modified>
</cp:coreProperties>
</file>